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72" w:rsidRPr="00F33BF4" w:rsidRDefault="00386B0C" w:rsidP="00F33BF4">
      <w:pPr>
        <w:pStyle w:val="Gvde"/>
        <w:jc w:val="center"/>
        <w:rPr>
          <w:rFonts w:ascii="Times New Roman" w:eastAsia="Times New Roman" w:hAnsi="Times New Roman" w:cs="Times New Roman"/>
          <w:b/>
          <w:bCs/>
        </w:rPr>
      </w:pPr>
      <w:r w:rsidRPr="00F33BF4">
        <w:rPr>
          <w:rFonts w:ascii="Times New Roman" w:hAnsi="Times New Roman" w:cs="Times New Roman"/>
          <w:b/>
          <w:bCs/>
        </w:rPr>
        <w:t>AB-TR SİYASETTE KADIN SİVİL AĞI PROJESİ KADIN VE SİYASET SEMPOZYUMU SUNUM METNİ</w:t>
      </w:r>
    </w:p>
    <w:p w:rsidR="00204172" w:rsidRPr="00F33BF4" w:rsidRDefault="00204172" w:rsidP="00F33BF4">
      <w:pPr>
        <w:pStyle w:val="Gvde"/>
        <w:rPr>
          <w:rFonts w:ascii="Times New Roman" w:hAnsi="Times New Roman" w:cs="Times New Roman"/>
        </w:rPr>
      </w:pP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Sayın Bakanım,</w:t>
      </w: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 xml:space="preserve">Sayın Vekiller, </w:t>
      </w: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Sayı</w:t>
      </w:r>
      <w:r w:rsidRPr="00F33BF4">
        <w:rPr>
          <w:rFonts w:ascii="Times New Roman" w:hAnsi="Times New Roman" w:cs="Times New Roman"/>
          <w:b/>
          <w:bCs/>
          <w:lang w:val="de-DE"/>
        </w:rPr>
        <w:t xml:space="preserve">n </w:t>
      </w:r>
      <w:proofErr w:type="spellStart"/>
      <w:r w:rsidRPr="00F33BF4">
        <w:rPr>
          <w:rFonts w:ascii="Times New Roman" w:hAnsi="Times New Roman" w:cs="Times New Roman"/>
          <w:b/>
          <w:bCs/>
          <w:lang w:val="de-DE"/>
        </w:rPr>
        <w:t>Rekt</w:t>
      </w:r>
      <w:proofErr w:type="spellEnd"/>
      <w:r w:rsidRPr="00F33BF4">
        <w:rPr>
          <w:rFonts w:ascii="Times New Roman" w:hAnsi="Times New Roman" w:cs="Times New Roman"/>
          <w:b/>
          <w:bCs/>
        </w:rPr>
        <w:t xml:space="preserve">örüm, </w:t>
      </w: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 xml:space="preserve">Saygıdeğer Misyon Şefleri,  </w:t>
      </w: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 xml:space="preserve">Değerli Akademisyenler, Sivil Toplum </w:t>
      </w:r>
      <w:r w:rsidRPr="00F33BF4">
        <w:rPr>
          <w:rFonts w:ascii="Times New Roman" w:hAnsi="Times New Roman" w:cs="Times New Roman"/>
          <w:b/>
          <w:bCs/>
          <w:lang w:val="de-DE"/>
        </w:rPr>
        <w:t>Ö</w:t>
      </w:r>
      <w:proofErr w:type="spellStart"/>
      <w:r w:rsidRPr="00F33BF4">
        <w:rPr>
          <w:rFonts w:ascii="Times New Roman" w:hAnsi="Times New Roman" w:cs="Times New Roman"/>
          <w:b/>
          <w:bCs/>
        </w:rPr>
        <w:t>rgütü</w:t>
      </w:r>
      <w:proofErr w:type="spellEnd"/>
      <w:r w:rsidRPr="00F33BF4">
        <w:rPr>
          <w:rFonts w:ascii="Times New Roman" w:hAnsi="Times New Roman" w:cs="Times New Roman"/>
          <w:b/>
          <w:bCs/>
        </w:rPr>
        <w:t xml:space="preserve"> Temsilcileri, </w:t>
      </w:r>
    </w:p>
    <w:p w:rsidR="00204172" w:rsidRPr="00F33BF4" w:rsidRDefault="00386B0C" w:rsidP="00F33BF4">
      <w:pPr>
        <w:pStyle w:val="Gvde"/>
        <w:rPr>
          <w:rFonts w:ascii="Times New Roman" w:eastAsia="Times New Roman" w:hAnsi="Times New Roman" w:cs="Times New Roman"/>
          <w:b/>
          <w:bCs/>
        </w:rPr>
      </w:pPr>
      <w:r w:rsidRPr="00F33BF4">
        <w:rPr>
          <w:rFonts w:ascii="Times New Roman" w:hAnsi="Times New Roman" w:cs="Times New Roman"/>
          <w:b/>
          <w:bCs/>
        </w:rPr>
        <w:t>Siz ç</w:t>
      </w:r>
      <w:r w:rsidRPr="00F33BF4">
        <w:rPr>
          <w:rFonts w:ascii="Times New Roman" w:hAnsi="Times New Roman" w:cs="Times New Roman"/>
          <w:b/>
          <w:bCs/>
          <w:lang w:val="nl-NL"/>
        </w:rPr>
        <w:t>ok de</w:t>
      </w:r>
      <w:proofErr w:type="spellStart"/>
      <w:r w:rsidRPr="00F33BF4">
        <w:rPr>
          <w:rFonts w:ascii="Times New Roman" w:hAnsi="Times New Roman" w:cs="Times New Roman"/>
          <w:b/>
          <w:bCs/>
        </w:rPr>
        <w:t>ğerli</w:t>
      </w:r>
      <w:proofErr w:type="spellEnd"/>
      <w:r w:rsidRPr="00F33BF4">
        <w:rPr>
          <w:rFonts w:ascii="Times New Roman" w:hAnsi="Times New Roman" w:cs="Times New Roman"/>
          <w:b/>
          <w:bCs/>
        </w:rPr>
        <w:t xml:space="preserve"> Katılımcılar ve Bası</w:t>
      </w:r>
      <w:r w:rsidRPr="00F33BF4">
        <w:rPr>
          <w:rFonts w:ascii="Times New Roman" w:hAnsi="Times New Roman" w:cs="Times New Roman"/>
          <w:b/>
          <w:bCs/>
          <w:lang w:val="de-DE"/>
        </w:rPr>
        <w:t xml:space="preserve">n </w:t>
      </w:r>
      <w:proofErr w:type="spellStart"/>
      <w:r w:rsidRPr="00F33BF4">
        <w:rPr>
          <w:rFonts w:ascii="Times New Roman" w:hAnsi="Times New Roman" w:cs="Times New Roman"/>
          <w:b/>
          <w:bCs/>
          <w:lang w:val="de-DE"/>
        </w:rPr>
        <w:t>Mensuplar</w:t>
      </w:r>
      <w:proofErr w:type="spellEnd"/>
      <w:r w:rsidRPr="00F33BF4">
        <w:rPr>
          <w:rFonts w:ascii="Times New Roman" w:hAnsi="Times New Roman" w:cs="Times New Roman"/>
          <w:b/>
          <w:bCs/>
        </w:rPr>
        <w:t xml:space="preserve">ı, </w:t>
      </w:r>
    </w:p>
    <w:p w:rsidR="00204172" w:rsidRPr="00F33BF4" w:rsidRDefault="00386B0C" w:rsidP="00F33BF4">
      <w:pPr>
        <w:pStyle w:val="Gvde"/>
        <w:jc w:val="both"/>
        <w:rPr>
          <w:rFonts w:ascii="Times New Roman" w:eastAsia="Times New Roman" w:hAnsi="Times New Roman" w:cs="Times New Roman"/>
        </w:rPr>
      </w:pPr>
      <w:r w:rsidRPr="00F33BF4">
        <w:rPr>
          <w:rFonts w:ascii="Times New Roman" w:hAnsi="Times New Roman" w:cs="Times New Roman"/>
        </w:rPr>
        <w:t>Kadın ve Demokrasi Derneği olarak yürüttüğümüz, ‘AB-Türkiye Siyasette Kadın Sivil Ağı Projesi</w:t>
      </w:r>
      <w:r w:rsidRPr="00F33BF4">
        <w:rPr>
          <w:rFonts w:ascii="Times New Roman" w:hAnsi="Times New Roman" w:cs="Times New Roman"/>
          <w:lang w:val="fr-FR"/>
        </w:rPr>
        <w:t xml:space="preserve">’ </w:t>
      </w:r>
      <w:r w:rsidRPr="00F33BF4">
        <w:rPr>
          <w:rFonts w:ascii="Times New Roman" w:hAnsi="Times New Roman" w:cs="Times New Roman"/>
        </w:rPr>
        <w:t xml:space="preserve">kapsamında düzenlenen “Kadın ve Siyaset </w:t>
      </w:r>
      <w:proofErr w:type="spellStart"/>
      <w:r w:rsidRPr="00F33BF4">
        <w:rPr>
          <w:rFonts w:ascii="Times New Roman" w:hAnsi="Times New Roman" w:cs="Times New Roman"/>
        </w:rPr>
        <w:t>Sempozyumu”na</w:t>
      </w:r>
      <w:proofErr w:type="spellEnd"/>
      <w:r w:rsidRPr="00F33BF4">
        <w:rPr>
          <w:rFonts w:ascii="Times New Roman" w:hAnsi="Times New Roman" w:cs="Times New Roman"/>
        </w:rPr>
        <w:t xml:space="preserve"> hoş geldiniz. </w:t>
      </w:r>
    </w:p>
    <w:p w:rsidR="00204172" w:rsidRPr="00F33BF4" w:rsidRDefault="00386B0C" w:rsidP="00F33BF4">
      <w:pPr>
        <w:pStyle w:val="Gvde"/>
        <w:jc w:val="both"/>
        <w:rPr>
          <w:rFonts w:ascii="Times New Roman" w:eastAsia="Times New Roman" w:hAnsi="Times New Roman" w:cs="Times New Roman"/>
          <w:shd w:val="clear" w:color="auto" w:fill="FFFFFF"/>
        </w:rPr>
      </w:pPr>
      <w:r w:rsidRPr="00F33BF4">
        <w:rPr>
          <w:rFonts w:ascii="Times New Roman" w:hAnsi="Times New Roman" w:cs="Times New Roman"/>
        </w:rPr>
        <w:t>Avrupa</w:t>
      </w:r>
      <w:r w:rsidRPr="00F33BF4">
        <w:rPr>
          <w:rFonts w:ascii="Times New Roman" w:hAnsi="Times New Roman" w:cs="Times New Roman"/>
          <w:shd w:val="clear" w:color="auto" w:fill="FFFFFF"/>
        </w:rPr>
        <w:t xml:space="preserve"> Birliği ve Türkiye tarafından mali olarak desteklenen </w:t>
      </w:r>
      <w:r w:rsidRPr="00F33BF4">
        <w:rPr>
          <w:rFonts w:ascii="Times New Roman" w:hAnsi="Times New Roman" w:cs="Times New Roman"/>
        </w:rPr>
        <w:t xml:space="preserve">bu proje, </w:t>
      </w:r>
      <w:r w:rsidRPr="00F33BF4">
        <w:rPr>
          <w:rFonts w:ascii="Times New Roman" w:hAnsi="Times New Roman" w:cs="Times New Roman"/>
          <w:shd w:val="clear" w:color="auto" w:fill="FFFFFF"/>
        </w:rPr>
        <w:t>Fransa</w:t>
      </w:r>
      <w:r w:rsidRPr="00F33BF4">
        <w:rPr>
          <w:rFonts w:ascii="Times New Roman" w:hAnsi="Times New Roman" w:cs="Times New Roman"/>
          <w:shd w:val="clear" w:color="auto" w:fill="FFFFFF"/>
          <w:lang w:val="fr-FR"/>
        </w:rPr>
        <w:t>’</w:t>
      </w:r>
      <w:r w:rsidRPr="00F33BF4">
        <w:rPr>
          <w:rFonts w:ascii="Times New Roman" w:hAnsi="Times New Roman" w:cs="Times New Roman"/>
          <w:shd w:val="clear" w:color="auto" w:fill="FFFFFF"/>
        </w:rPr>
        <w:t>dan Adalet, Eşitlik ve Barış Konseyi (COJEP) ve Belçika</w:t>
      </w:r>
      <w:r w:rsidRPr="00F33BF4">
        <w:rPr>
          <w:rFonts w:ascii="Times New Roman" w:hAnsi="Times New Roman" w:cs="Times New Roman"/>
          <w:shd w:val="clear" w:color="auto" w:fill="FFFFFF"/>
          <w:lang w:val="fr-FR"/>
        </w:rPr>
        <w:t>’</w:t>
      </w:r>
      <w:r w:rsidRPr="00F33BF4">
        <w:rPr>
          <w:rFonts w:ascii="Times New Roman" w:hAnsi="Times New Roman" w:cs="Times New Roman"/>
          <w:shd w:val="clear" w:color="auto" w:fill="FFFFFF"/>
        </w:rPr>
        <w:t xml:space="preserve">dan Avrupalı Müslüman Gençlik ve Öğrenci Birliği (FEMYSO) ortaklığında gerçekleştirilmektedir. İstanbul Ticaret Üniversitesi Uzaktan Eğitim Birimi ve Kadın ve Aile Uygulama ve Araştırma Merkezi ile Esenler Belediyesi ise kadının siyasete katılımının irdelendiği bu projeye iştirakçi kurumlar olarak destek vermektedir. </w:t>
      </w:r>
    </w:p>
    <w:p w:rsidR="00204172" w:rsidRPr="00F33BF4" w:rsidRDefault="00386B0C" w:rsidP="00F33BF4">
      <w:pPr>
        <w:pStyle w:val="Gvde"/>
        <w:jc w:val="both"/>
        <w:rPr>
          <w:rFonts w:ascii="Times New Roman" w:eastAsia="Times New Roman" w:hAnsi="Times New Roman" w:cs="Times New Roman"/>
          <w:b/>
          <w:bCs/>
        </w:rPr>
      </w:pPr>
      <w:r w:rsidRPr="00F33BF4">
        <w:rPr>
          <w:rFonts w:ascii="Times New Roman" w:hAnsi="Times New Roman" w:cs="Times New Roman"/>
          <w:b/>
          <w:bCs/>
        </w:rPr>
        <w:t xml:space="preserve">Değerli konuklar, </w:t>
      </w:r>
    </w:p>
    <w:p w:rsidR="00204172" w:rsidRPr="00F33BF4" w:rsidRDefault="00386B0C" w:rsidP="00F33BF4">
      <w:pPr>
        <w:pStyle w:val="Gvde"/>
        <w:jc w:val="both"/>
        <w:rPr>
          <w:rFonts w:ascii="Times New Roman" w:eastAsia="Times New Roman" w:hAnsi="Times New Roman" w:cs="Times New Roman"/>
          <w:shd w:val="clear" w:color="auto" w:fill="FFFFFF"/>
        </w:rPr>
      </w:pPr>
      <w:r w:rsidRPr="00F33BF4">
        <w:rPr>
          <w:rFonts w:ascii="Times New Roman" w:hAnsi="Times New Roman" w:cs="Times New Roman"/>
          <w:b/>
          <w:bCs/>
        </w:rPr>
        <w:t>H</w:t>
      </w:r>
      <w:r w:rsidRPr="00F33BF4">
        <w:rPr>
          <w:rFonts w:ascii="Times New Roman" w:hAnsi="Times New Roman" w:cs="Times New Roman"/>
          <w:shd w:val="clear" w:color="auto" w:fill="FFFFFF"/>
        </w:rPr>
        <w:t xml:space="preserve">angi toplumsal gruptan veya sınıftan olursa olsun, kadın olmak birçok farklı mücadele alanını beraberinde getirmektedir. Nüfusun yarısını oluşturan kadınların siyasette ve karar alma mekanizmalarındaki eksik temsili bu alanların başında gelmektedir. </w:t>
      </w:r>
    </w:p>
    <w:p w:rsidR="00204172" w:rsidRPr="00F33BF4" w:rsidRDefault="00386B0C" w:rsidP="00F33BF4">
      <w:pPr>
        <w:pStyle w:val="Gvde"/>
        <w:jc w:val="both"/>
        <w:rPr>
          <w:rFonts w:ascii="Times New Roman" w:eastAsia="Times New Roman" w:hAnsi="Times New Roman" w:cs="Times New Roman"/>
          <w:kern w:val="24"/>
        </w:rPr>
      </w:pPr>
      <w:r w:rsidRPr="00F33BF4">
        <w:rPr>
          <w:rFonts w:ascii="Times New Roman" w:hAnsi="Times New Roman" w:cs="Times New Roman"/>
          <w:shd w:val="clear" w:color="auto" w:fill="FFFFFF"/>
        </w:rPr>
        <w:t xml:space="preserve">Kadının siyasette eksik temsili, kadın erkek eşitliğinin de ötesinde, öncelikle bir demokrasi meselesi olarak görülmelidir. </w:t>
      </w:r>
      <w:proofErr w:type="gramStart"/>
      <w:r w:rsidRPr="00F33BF4">
        <w:rPr>
          <w:rFonts w:ascii="Times New Roman" w:hAnsi="Times New Roman" w:cs="Times New Roman"/>
          <w:shd w:val="clear" w:color="auto" w:fill="FFFFFF"/>
        </w:rPr>
        <w:t>Zira,</w:t>
      </w:r>
      <w:proofErr w:type="gramEnd"/>
      <w:r w:rsidRPr="00F33BF4">
        <w:rPr>
          <w:rFonts w:ascii="Times New Roman" w:hAnsi="Times New Roman" w:cs="Times New Roman"/>
          <w:shd w:val="clear" w:color="auto" w:fill="FFFFFF"/>
        </w:rPr>
        <w:t xml:space="preserve"> demokratik düzenin en temel taşlarından biri, şüphesiz kadınlardır.</w:t>
      </w:r>
      <w:r w:rsidR="00F33BF4" w:rsidRPr="00F33BF4">
        <w:rPr>
          <w:rFonts w:ascii="Times New Roman" w:hAnsi="Times New Roman" w:cs="Times New Roman"/>
          <w:shd w:val="clear" w:color="auto" w:fill="FFFFFF"/>
        </w:rPr>
        <w:t xml:space="preserve"> </w:t>
      </w:r>
      <w:r w:rsidRPr="00F33BF4">
        <w:rPr>
          <w:rFonts w:ascii="Times New Roman" w:hAnsi="Times New Roman" w:cs="Times New Roman"/>
          <w:shd w:val="clear" w:color="auto" w:fill="FFFFFF"/>
        </w:rPr>
        <w:t xml:space="preserve">Kadınların siyasete eksik katılımı temelde kadın insan hakları meselesidir. </w:t>
      </w:r>
      <w:r w:rsidRPr="00F33BF4">
        <w:rPr>
          <w:rFonts w:ascii="Times New Roman" w:hAnsi="Times New Roman" w:cs="Times New Roman"/>
          <w:kern w:val="24"/>
        </w:rPr>
        <w:t xml:space="preserve">Kadınların kalıplaşmış kabullerden bağımsız olarak farklı kimlikleriyle siyasette var olmaları gereklidir. Bu, demokrasinin tesisi ve sürdürülebilirliği için bir ön koşuldur. </w:t>
      </w:r>
    </w:p>
    <w:p w:rsidR="00204172" w:rsidRPr="00F33BF4" w:rsidRDefault="00386B0C" w:rsidP="00F33BF4">
      <w:pPr>
        <w:pStyle w:val="Gvde"/>
        <w:jc w:val="both"/>
        <w:rPr>
          <w:rFonts w:ascii="Times New Roman" w:eastAsia="Times New Roman" w:hAnsi="Times New Roman" w:cs="Times New Roman"/>
          <w:b/>
          <w:bCs/>
          <w:shd w:val="clear" w:color="auto" w:fill="FFFFFF"/>
        </w:rPr>
      </w:pPr>
      <w:r w:rsidRPr="00F33BF4">
        <w:rPr>
          <w:rFonts w:ascii="Times New Roman" w:hAnsi="Times New Roman" w:cs="Times New Roman"/>
          <w:b/>
          <w:bCs/>
          <w:kern w:val="24"/>
        </w:rPr>
        <w:t xml:space="preserve">Değerli katılımcılar, </w:t>
      </w:r>
    </w:p>
    <w:p w:rsidR="00204172" w:rsidRPr="00F33BF4" w:rsidRDefault="00386B0C" w:rsidP="00F33BF4">
      <w:pPr>
        <w:pStyle w:val="Gvde"/>
        <w:jc w:val="both"/>
        <w:rPr>
          <w:rFonts w:ascii="Times New Roman" w:eastAsia="Times New Roman" w:hAnsi="Times New Roman" w:cs="Times New Roman"/>
        </w:rPr>
      </w:pPr>
      <w:r w:rsidRPr="00F33BF4">
        <w:rPr>
          <w:rFonts w:ascii="Times New Roman" w:hAnsi="Times New Roman" w:cs="Times New Roman"/>
        </w:rPr>
        <w:t xml:space="preserve">Siyasi partiler, demokrasilerin toplum ile yönetim arasında köprüyü kuran en temel kurumlarıdır. Toplum ve yönetim arasındaki bu bağın güçlendirilmesi ve demokrasinin tam anlamıyla işleyebilmesi için siyasi partilerde kadın ve erkeklerin eşit, adil ve dengeli şekilde temsil edilmelidir. </w:t>
      </w:r>
      <w:proofErr w:type="gramStart"/>
      <w:r w:rsidRPr="00F33BF4">
        <w:rPr>
          <w:rFonts w:ascii="Times New Roman" w:hAnsi="Times New Roman" w:cs="Times New Roman"/>
        </w:rPr>
        <w:t>Oysa,</w:t>
      </w:r>
      <w:proofErr w:type="gramEnd"/>
      <w:r w:rsidRPr="00F33BF4">
        <w:rPr>
          <w:rFonts w:ascii="Times New Roman" w:hAnsi="Times New Roman" w:cs="Times New Roman"/>
        </w:rPr>
        <w:t xml:space="preserve"> kadınlar eril siyasi ortama ancak eklemlenerek var olabilmekte. Ne yazık ki, kadınlar siyasetin kurucu öznesi olmak yerine, birer nesnesi olmaktadır. Bu durum, kadınların siyasete etkisini azaltmakta, aynı zamanda, kamusal politikaların ve toplumsal ilişkilerin cinsiyete duyarlı hale getirilmesini geciktirmektedir. Kadın farklılığı ile değerlendirilmemekte, siyasette sadece vitrin olarak algılamaktadır.</w:t>
      </w:r>
    </w:p>
    <w:p w:rsidR="00204172" w:rsidRPr="00F33BF4" w:rsidRDefault="00386B0C" w:rsidP="00F33BF4">
      <w:pPr>
        <w:pStyle w:val="Gvde"/>
        <w:jc w:val="both"/>
        <w:rPr>
          <w:rFonts w:ascii="Times New Roman" w:eastAsia="Times New Roman" w:hAnsi="Times New Roman" w:cs="Times New Roman"/>
        </w:rPr>
      </w:pPr>
      <w:r w:rsidRPr="00F33BF4">
        <w:rPr>
          <w:rFonts w:ascii="Times New Roman" w:hAnsi="Times New Roman" w:cs="Times New Roman"/>
        </w:rPr>
        <w:lastRenderedPageBreak/>
        <w:t xml:space="preserve">Kadının siyasette temsilinin azlığı, sistemli bir şekilde eril siyasi aktörleri karşımıza çıkarmaktadır. Kadınların siyasete etkin ve nitelikli şekilde </w:t>
      </w:r>
      <w:proofErr w:type="gramStart"/>
      <w:r w:rsidRPr="00F33BF4">
        <w:rPr>
          <w:rFonts w:ascii="Times New Roman" w:hAnsi="Times New Roman" w:cs="Times New Roman"/>
        </w:rPr>
        <w:t>dahil</w:t>
      </w:r>
      <w:proofErr w:type="gramEnd"/>
      <w:r w:rsidRPr="00F33BF4">
        <w:rPr>
          <w:rFonts w:ascii="Times New Roman" w:hAnsi="Times New Roman" w:cs="Times New Roman"/>
        </w:rPr>
        <w:t xml:space="preserve"> olmaları demokrasinin, adaletin ve cinsler arası toplumsal dengenin tesisi için bir zorunluluktur. </w:t>
      </w:r>
    </w:p>
    <w:p w:rsidR="00204172" w:rsidRPr="00F33BF4" w:rsidRDefault="00386B0C" w:rsidP="00F33BF4">
      <w:pPr>
        <w:pStyle w:val="Gvde"/>
        <w:spacing w:after="0"/>
        <w:jc w:val="both"/>
        <w:rPr>
          <w:rFonts w:ascii="Times New Roman" w:eastAsia="Times New Roman" w:hAnsi="Times New Roman" w:cs="Times New Roman"/>
          <w:b/>
          <w:bCs/>
          <w:kern w:val="24"/>
        </w:rPr>
      </w:pPr>
      <w:r w:rsidRPr="00F33BF4">
        <w:rPr>
          <w:rFonts w:ascii="Times New Roman" w:hAnsi="Times New Roman" w:cs="Times New Roman"/>
          <w:b/>
          <w:bCs/>
          <w:kern w:val="24"/>
        </w:rPr>
        <w:t xml:space="preserve">Saygıdeğer misafirler, </w:t>
      </w:r>
    </w:p>
    <w:p w:rsidR="00204172" w:rsidRPr="00F33BF4" w:rsidRDefault="00204172" w:rsidP="00F33BF4">
      <w:pPr>
        <w:pStyle w:val="Gvde"/>
        <w:spacing w:after="0"/>
        <w:jc w:val="both"/>
        <w:rPr>
          <w:rFonts w:ascii="Times New Roman" w:eastAsia="Times New Roman" w:hAnsi="Times New Roman" w:cs="Times New Roman"/>
          <w:b/>
          <w:bCs/>
          <w:kern w:val="24"/>
        </w:rPr>
      </w:pPr>
    </w:p>
    <w:p w:rsidR="00204172" w:rsidRPr="00F33BF4" w:rsidRDefault="00386B0C" w:rsidP="00F33BF4">
      <w:pPr>
        <w:pStyle w:val="Gvde"/>
        <w:spacing w:after="0"/>
        <w:jc w:val="both"/>
        <w:rPr>
          <w:rFonts w:ascii="Times New Roman" w:eastAsia="Times New Roman" w:hAnsi="Times New Roman" w:cs="Times New Roman"/>
          <w:shd w:val="clear" w:color="auto" w:fill="FFFFFF"/>
        </w:rPr>
      </w:pPr>
      <w:r w:rsidRPr="00F33BF4">
        <w:rPr>
          <w:rFonts w:ascii="Times New Roman" w:hAnsi="Times New Roman" w:cs="Times New Roman"/>
        </w:rPr>
        <w:t>K</w:t>
      </w:r>
      <w:r w:rsidRPr="00F33BF4">
        <w:rPr>
          <w:rFonts w:ascii="Times New Roman" w:eastAsia="Calibri" w:hAnsi="Times New Roman" w:cs="Times New Roman"/>
        </w:rPr>
        <w:t xml:space="preserve">adının siyasete katılımında mevcut bulunan fiili güçlüklerin de unutulmaması gerekir. </w:t>
      </w:r>
      <w:r w:rsidRPr="00F33BF4">
        <w:rPr>
          <w:rFonts w:ascii="Times New Roman" w:hAnsi="Times New Roman" w:cs="Times New Roman"/>
          <w:kern w:val="24"/>
        </w:rPr>
        <w:t>Tüm dünyada olduğu gibi ülkemizde de kadın hareketinin temeli kadınların siyasal hakları için verdikleri mücadele ile başlamıştır</w:t>
      </w:r>
      <w:r w:rsidRPr="00F33BF4">
        <w:rPr>
          <w:rFonts w:ascii="Times New Roman" w:hAnsi="Times New Roman" w:cs="Times New Roman"/>
          <w:shd w:val="clear" w:color="auto" w:fill="FFFFFF"/>
        </w:rPr>
        <w:t>.</w:t>
      </w:r>
      <w:r w:rsidRPr="00F33BF4">
        <w:rPr>
          <w:rFonts w:ascii="Times New Roman" w:hAnsi="Times New Roman" w:cs="Times New Roman"/>
          <w:kern w:val="24"/>
        </w:rPr>
        <w:t xml:space="preserve"> </w:t>
      </w:r>
      <w:r w:rsidRPr="00F33BF4">
        <w:rPr>
          <w:rFonts w:ascii="Times New Roman" w:hAnsi="Times New Roman" w:cs="Times New Roman"/>
          <w:shd w:val="clear" w:color="auto" w:fill="FFFFFF"/>
        </w:rPr>
        <w:t>Kadınların siyasal hayata katılım ve karar mekanizmalarında temsil için uzun yıllar mü</w:t>
      </w:r>
      <w:r w:rsidRPr="00F33BF4">
        <w:rPr>
          <w:rFonts w:ascii="Times New Roman" w:hAnsi="Times New Roman" w:cs="Times New Roman"/>
          <w:shd w:val="clear" w:color="auto" w:fill="FFFFFF"/>
          <w:lang w:val="es-ES_tradnl"/>
        </w:rPr>
        <w:t>cadele</w:t>
      </w:r>
      <w:r w:rsidRPr="00F33BF4">
        <w:rPr>
          <w:rFonts w:ascii="Times New Roman" w:hAnsi="Times New Roman" w:cs="Times New Roman"/>
          <w:shd w:val="clear" w:color="auto" w:fill="FFFFFF"/>
        </w:rPr>
        <w:t xml:space="preserve"> vermişlerdir. Bunun sonucunda 1930 yılında belediye seçimlerine, 1933</w:t>
      </w:r>
      <w:r w:rsidRPr="00F33BF4">
        <w:rPr>
          <w:rFonts w:ascii="Times New Roman" w:hAnsi="Times New Roman" w:cs="Times New Roman"/>
          <w:shd w:val="clear" w:color="auto" w:fill="FFFFFF"/>
          <w:lang w:val="fr-FR"/>
        </w:rPr>
        <w:t>’</w:t>
      </w:r>
      <w:r w:rsidRPr="00F33BF4">
        <w:rPr>
          <w:rFonts w:ascii="Times New Roman" w:hAnsi="Times New Roman" w:cs="Times New Roman"/>
          <w:shd w:val="clear" w:color="auto" w:fill="FFFFFF"/>
        </w:rPr>
        <w:t>te muhtarlık seçimlerine katılma hakkı elde etmişlerdir. 1934</w:t>
      </w:r>
      <w:r w:rsidRPr="00F33BF4">
        <w:rPr>
          <w:rFonts w:ascii="Times New Roman" w:hAnsi="Times New Roman" w:cs="Times New Roman"/>
          <w:shd w:val="clear" w:color="auto" w:fill="FFFFFF"/>
          <w:lang w:val="fr-FR"/>
        </w:rPr>
        <w:t>’</w:t>
      </w:r>
      <w:r w:rsidRPr="00F33BF4">
        <w:rPr>
          <w:rFonts w:ascii="Times New Roman" w:hAnsi="Times New Roman" w:cs="Times New Roman"/>
          <w:shd w:val="clear" w:color="auto" w:fill="FFFFFF"/>
        </w:rPr>
        <w:t xml:space="preserve">de ise kadınlara milletvekili seçme ve seçilme hakları tanınmıştır. </w:t>
      </w:r>
    </w:p>
    <w:p w:rsidR="00204172" w:rsidRPr="00F33BF4" w:rsidRDefault="00204172"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jc w:val="both"/>
        <w:rPr>
          <w:rFonts w:ascii="Times New Roman" w:eastAsia="Times New Roman" w:hAnsi="Times New Roman" w:cs="Times New Roman"/>
          <w:kern w:val="24"/>
        </w:rPr>
      </w:pPr>
      <w:r w:rsidRPr="00F33BF4">
        <w:rPr>
          <w:rFonts w:ascii="Times New Roman" w:hAnsi="Times New Roman" w:cs="Times New Roman"/>
          <w:kern w:val="24"/>
        </w:rPr>
        <w:t>Türkiye, dünyada kadınlara seçme ve seçilme hakkı tanıyan ilk ülkeler arasında yer almaktadır.</w:t>
      </w:r>
      <w:r w:rsidRPr="00F33BF4">
        <w:rPr>
          <w:rFonts w:ascii="Times New Roman" w:hAnsi="Times New Roman" w:cs="Times New Roman"/>
          <w:shd w:val="clear" w:color="auto" w:fill="FFFFFF"/>
        </w:rPr>
        <w:t xml:space="preserve"> Ancak, bu yasal düzenlemeler kadınların karar mekanizmalarına ve siyasal hayata aktif katılımı hususunda yetersiz kalmıştır. Bu duruma erkek egemen kültürün ürünü olan, kadınların kamusal alana girmeye, yönetmeye ve kendilerini yöneteni seçmeye uygun olmadıkları düşüncesi neden olmuştur. Bunun yanı sıra, </w:t>
      </w:r>
      <w:r w:rsidRPr="00F33BF4">
        <w:rPr>
          <w:rFonts w:ascii="Times New Roman" w:hAnsi="Times New Roman" w:cs="Times New Roman"/>
          <w:kern w:val="24"/>
        </w:rPr>
        <w:t xml:space="preserve">siyasi parti programlarında kadınların yeri, </w:t>
      </w:r>
      <w:r w:rsidRPr="00F33BF4">
        <w:rPr>
          <w:rFonts w:ascii="Times New Roman" w:hAnsi="Times New Roman" w:cs="Times New Roman"/>
        </w:rPr>
        <w:t>y</w:t>
      </w:r>
      <w:r w:rsidRPr="00F33BF4">
        <w:rPr>
          <w:rFonts w:ascii="Times New Roman" w:hAnsi="Times New Roman" w:cs="Times New Roman"/>
          <w:kern w:val="24"/>
        </w:rPr>
        <w:t xml:space="preserve">asal düzenlemelerdeki eksiklikler, cinsiyetçi pratikler, siyasetin ekonomik güç ve sosyal statü ile yapıldığı kanaati ve siyasetin güç odaklı erkek egemen yapısı gösterilebilir. </w:t>
      </w:r>
    </w:p>
    <w:p w:rsidR="00204172" w:rsidRPr="00F33BF4" w:rsidRDefault="00386B0C" w:rsidP="00F33BF4">
      <w:pPr>
        <w:pStyle w:val="Gvde"/>
        <w:spacing w:after="0"/>
        <w:jc w:val="both"/>
        <w:rPr>
          <w:rFonts w:ascii="Times New Roman" w:eastAsia="Times New Roman" w:hAnsi="Times New Roman" w:cs="Times New Roman"/>
          <w:b/>
          <w:bCs/>
          <w:kern w:val="24"/>
        </w:rPr>
      </w:pPr>
      <w:r w:rsidRPr="00F33BF4">
        <w:rPr>
          <w:rFonts w:ascii="Times New Roman" w:hAnsi="Times New Roman" w:cs="Times New Roman"/>
          <w:b/>
          <w:bCs/>
          <w:kern w:val="24"/>
        </w:rPr>
        <w:t xml:space="preserve">Değerli misafirler, </w:t>
      </w:r>
    </w:p>
    <w:p w:rsidR="00204172" w:rsidRPr="00F33BF4" w:rsidRDefault="00204172" w:rsidP="00F33BF4">
      <w:pPr>
        <w:pStyle w:val="Gvde"/>
        <w:spacing w:after="0"/>
        <w:jc w:val="both"/>
        <w:rPr>
          <w:rFonts w:ascii="Times New Roman" w:eastAsia="Times New Roman" w:hAnsi="Times New Roman" w:cs="Times New Roman"/>
          <w:b/>
          <w:bCs/>
          <w:kern w:val="24"/>
        </w:rPr>
      </w:pPr>
    </w:p>
    <w:p w:rsidR="00204172" w:rsidRPr="00F33BF4" w:rsidRDefault="00386B0C" w:rsidP="00F33BF4">
      <w:pPr>
        <w:pStyle w:val="Gvde"/>
        <w:jc w:val="both"/>
        <w:rPr>
          <w:rFonts w:ascii="Times New Roman" w:hAnsi="Times New Roman" w:cs="Times New Roman"/>
          <w:shd w:val="clear" w:color="auto" w:fill="FFFFFF"/>
        </w:rPr>
      </w:pPr>
      <w:r w:rsidRPr="00F33BF4">
        <w:rPr>
          <w:rFonts w:ascii="Times New Roman" w:hAnsi="Times New Roman" w:cs="Times New Roman"/>
          <w:shd w:val="clear" w:color="auto" w:fill="FFFFFF"/>
        </w:rPr>
        <w:t>Siyasal hayata katılımda kadınların önüne konulan engellerin ortadan kaldırılması ve kadınların karar verici mercilerde</w:t>
      </w:r>
      <w:r w:rsidRPr="00F33BF4">
        <w:rPr>
          <w:rFonts w:ascii="Times New Roman" w:hAnsi="Times New Roman" w:cs="Times New Roman"/>
          <w:shd w:val="clear" w:color="auto" w:fill="FFFFFF"/>
          <w:lang w:val="fr-FR"/>
        </w:rPr>
        <w:t xml:space="preserve"> </w:t>
      </w:r>
      <w:proofErr w:type="spellStart"/>
      <w:r w:rsidRPr="00F33BF4">
        <w:rPr>
          <w:rFonts w:ascii="Times New Roman" w:hAnsi="Times New Roman" w:cs="Times New Roman"/>
          <w:shd w:val="clear" w:color="auto" w:fill="FFFFFF"/>
          <w:lang w:val="fr-FR"/>
        </w:rPr>
        <w:t>aktif</w:t>
      </w:r>
      <w:proofErr w:type="spellEnd"/>
      <w:r w:rsidRPr="00F33BF4">
        <w:rPr>
          <w:rFonts w:ascii="Times New Roman" w:hAnsi="Times New Roman" w:cs="Times New Roman"/>
          <w:shd w:val="clear" w:color="auto" w:fill="FFFFFF"/>
          <w:lang w:val="fr-FR"/>
        </w:rPr>
        <w:t xml:space="preserve"> </w:t>
      </w:r>
      <w:proofErr w:type="spellStart"/>
      <w:r w:rsidRPr="00F33BF4">
        <w:rPr>
          <w:rFonts w:ascii="Times New Roman" w:hAnsi="Times New Roman" w:cs="Times New Roman"/>
          <w:shd w:val="clear" w:color="auto" w:fill="FFFFFF"/>
          <w:lang w:val="fr-FR"/>
        </w:rPr>
        <w:t>rol</w:t>
      </w:r>
      <w:proofErr w:type="spellEnd"/>
      <w:r w:rsidRPr="00F33BF4">
        <w:rPr>
          <w:rFonts w:ascii="Times New Roman" w:hAnsi="Times New Roman" w:cs="Times New Roman"/>
          <w:shd w:val="clear" w:color="auto" w:fill="FFFFFF"/>
          <w:lang w:val="fr-FR"/>
        </w:rPr>
        <w:t xml:space="preserve"> </w:t>
      </w:r>
      <w:r w:rsidRPr="00F33BF4">
        <w:rPr>
          <w:rFonts w:ascii="Times New Roman" w:hAnsi="Times New Roman" w:cs="Times New Roman"/>
          <w:shd w:val="clear" w:color="auto" w:fill="FFFFFF"/>
        </w:rPr>
        <w:t>üstlenmelerinin yolu açılması gerekmektedir. Bunun için, seçilmiş ve atanmışları</w:t>
      </w:r>
      <w:r w:rsidRPr="00F33BF4">
        <w:rPr>
          <w:rFonts w:ascii="Times New Roman" w:hAnsi="Times New Roman" w:cs="Times New Roman"/>
          <w:shd w:val="clear" w:color="auto" w:fill="FFFFFF"/>
          <w:lang w:val="es-ES_tradnl"/>
        </w:rPr>
        <w:t>n, parlamentonun, b</w:t>
      </w:r>
      <w:proofErr w:type="spellStart"/>
      <w:r w:rsidRPr="00F33BF4">
        <w:rPr>
          <w:rFonts w:ascii="Times New Roman" w:hAnsi="Times New Roman" w:cs="Times New Roman"/>
          <w:shd w:val="clear" w:color="auto" w:fill="FFFFFF"/>
        </w:rPr>
        <w:t>ürokrasinin</w:t>
      </w:r>
      <w:proofErr w:type="spellEnd"/>
      <w:r w:rsidRPr="00F33BF4">
        <w:rPr>
          <w:rFonts w:ascii="Times New Roman" w:hAnsi="Times New Roman" w:cs="Times New Roman"/>
          <w:shd w:val="clear" w:color="auto" w:fill="FFFFFF"/>
        </w:rPr>
        <w:t xml:space="preserve"> ve siyasi partilerin bu yönde göstereceği çaba ve hassasiyet son derece önemlidir. </w:t>
      </w:r>
    </w:p>
    <w:p w:rsidR="00204172" w:rsidRPr="00F33BF4" w:rsidRDefault="00386B0C" w:rsidP="00F33BF4">
      <w:pPr>
        <w:pStyle w:val="Gvde"/>
        <w:jc w:val="both"/>
        <w:rPr>
          <w:rFonts w:ascii="Times New Roman" w:eastAsia="Times New Roman" w:hAnsi="Times New Roman" w:cs="Times New Roman"/>
          <w:shd w:val="clear" w:color="auto" w:fill="FFFFFF"/>
        </w:rPr>
      </w:pPr>
      <w:proofErr w:type="gramStart"/>
      <w:r w:rsidRPr="00F33BF4">
        <w:rPr>
          <w:rFonts w:ascii="Times New Roman" w:hAnsi="Times New Roman" w:cs="Times New Roman"/>
          <w:shd w:val="clear" w:color="auto" w:fill="FFFFFF"/>
        </w:rPr>
        <w:t>Nitekim,</w:t>
      </w:r>
      <w:proofErr w:type="gramEnd"/>
      <w:r w:rsidRPr="00F33BF4">
        <w:rPr>
          <w:rFonts w:ascii="Times New Roman" w:hAnsi="Times New Roman" w:cs="Times New Roman"/>
          <w:shd w:val="clear" w:color="auto" w:fill="FFFFFF"/>
        </w:rPr>
        <w:t xml:space="preserve"> kadınların yeterli düzeyde yer almadığı karar mekanizmalarında, kadın sorunlarına gösterilecek duyarlılık zayıf kalacaktır. Temel hak ve özgürlüklerin korunduğu, cinsiyet ayrımcılığının ortadan kaldırıldığı, sürdürülebilir, kalkınmış bir toplumu inşa etmenin yolu siyasi katılımı da içerisinde barındıran kadına demokratik haklarını teslim etmekten geçer. </w:t>
      </w:r>
    </w:p>
    <w:p w:rsidR="00204172" w:rsidRPr="00F33BF4" w:rsidRDefault="00386B0C" w:rsidP="00F33BF4">
      <w:pPr>
        <w:pStyle w:val="Gvde"/>
        <w:jc w:val="both"/>
        <w:rPr>
          <w:rFonts w:ascii="Times New Roman" w:eastAsia="Times New Roman" w:hAnsi="Times New Roman" w:cs="Times New Roman"/>
          <w:kern w:val="24"/>
        </w:rPr>
      </w:pPr>
      <w:r w:rsidRPr="00F33BF4">
        <w:rPr>
          <w:rFonts w:ascii="Times New Roman" w:hAnsi="Times New Roman" w:cs="Times New Roman"/>
          <w:shd w:val="clear" w:color="auto" w:fill="FFFFFF"/>
        </w:rPr>
        <w:t xml:space="preserve">Bu nedenle, siyasette kadın katılımını destekleyici politikalar üretilmeli, kadının siyasal ve kamusal hayatta temsil oranları arttırılmalı ve siyasal hayat içerisinde kadına sunulan koşullar iyileştirilmelidir. Siyasette kadın katılımında alınacak </w:t>
      </w:r>
      <w:proofErr w:type="spellStart"/>
      <w:r w:rsidRPr="00F33BF4">
        <w:rPr>
          <w:rFonts w:ascii="Times New Roman" w:hAnsi="Times New Roman" w:cs="Times New Roman"/>
          <w:shd w:val="clear" w:color="auto" w:fill="FFFFFF"/>
        </w:rPr>
        <w:t>insiyatiflerle</w:t>
      </w:r>
      <w:proofErr w:type="spellEnd"/>
      <w:r w:rsidRPr="00F33BF4">
        <w:rPr>
          <w:rFonts w:ascii="Times New Roman" w:hAnsi="Times New Roman" w:cs="Times New Roman"/>
          <w:shd w:val="clear" w:color="auto" w:fill="FFFFFF"/>
        </w:rPr>
        <w:t xml:space="preserve"> birlikte toplumda sağlanacak dengenin, barışın ve istikrarın devamlılığı hedeflenmelidir. Bu çerçevede yasaların ve uygulamaların yetersiz kaldığı </w:t>
      </w:r>
      <w:r w:rsidR="00F33BF4">
        <w:rPr>
          <w:rFonts w:ascii="Times New Roman" w:hAnsi="Times New Roman" w:cs="Times New Roman"/>
          <w:shd w:val="clear" w:color="auto" w:fill="FFFFFF"/>
        </w:rPr>
        <w:t xml:space="preserve">yerde </w:t>
      </w:r>
      <w:r w:rsidRPr="00F33BF4">
        <w:rPr>
          <w:rFonts w:ascii="Times New Roman" w:hAnsi="Times New Roman" w:cs="Times New Roman"/>
          <w:shd w:val="clear" w:color="auto" w:fill="FFFFFF"/>
        </w:rPr>
        <w:t>sivil toplumun dönüştürücü gücüne kadını</w:t>
      </w:r>
      <w:r w:rsidR="00F33BF4">
        <w:rPr>
          <w:rFonts w:ascii="Times New Roman" w:hAnsi="Times New Roman" w:cs="Times New Roman"/>
          <w:shd w:val="clear" w:color="auto" w:fill="FFFFFF"/>
        </w:rPr>
        <w:t>n</w:t>
      </w:r>
      <w:r w:rsidRPr="00F33BF4">
        <w:rPr>
          <w:rFonts w:ascii="Times New Roman" w:hAnsi="Times New Roman" w:cs="Times New Roman"/>
          <w:shd w:val="clear" w:color="auto" w:fill="FFFFFF"/>
        </w:rPr>
        <w:t xml:space="preserve"> siyasete katılımı için önemli bir rol düşmektedir. </w:t>
      </w:r>
    </w:p>
    <w:p w:rsidR="00204172" w:rsidRPr="00F33BF4" w:rsidRDefault="00386B0C" w:rsidP="00F33BF4">
      <w:pPr>
        <w:pStyle w:val="Gvde"/>
        <w:spacing w:after="0"/>
        <w:jc w:val="both"/>
        <w:rPr>
          <w:rFonts w:ascii="Times New Roman" w:eastAsia="Times New Roman" w:hAnsi="Times New Roman" w:cs="Times New Roman"/>
          <w:shd w:val="clear" w:color="auto" w:fill="FFFFFF"/>
        </w:rPr>
      </w:pPr>
      <w:r w:rsidRPr="00F33BF4">
        <w:rPr>
          <w:rFonts w:ascii="Times New Roman" w:hAnsi="Times New Roman" w:cs="Times New Roman"/>
          <w:kern w:val="24"/>
        </w:rPr>
        <w:t>S</w:t>
      </w:r>
      <w:r w:rsidRPr="00F33BF4">
        <w:rPr>
          <w:rFonts w:ascii="Times New Roman" w:hAnsi="Times New Roman" w:cs="Times New Roman"/>
          <w:shd w:val="clear" w:color="auto" w:fill="FFFFFF"/>
        </w:rPr>
        <w:t xml:space="preserve">ivil toplum örgütlerinin, kadın haklarına ilişkin olarak savunuculuk faaliyetleri yapması, hükümetler tarafından verilen kararları etkileme çalışması son derece önemlidir. </w:t>
      </w:r>
      <w:r w:rsidRPr="00F33BF4">
        <w:rPr>
          <w:rFonts w:ascii="Times New Roman" w:hAnsi="Times New Roman" w:cs="Times New Roman"/>
        </w:rPr>
        <w:t xml:space="preserve">Siyasetin içindeki kadınların, hemcinsleri için lobi faaliyetleri yaparak kadın meselelerine yönelik çözüm arayışlarında bulunmaları gerekmektedir. </w:t>
      </w:r>
      <w:r w:rsidR="00942C78" w:rsidRPr="00F33BF4">
        <w:rPr>
          <w:rFonts w:ascii="Times New Roman" w:hAnsi="Times New Roman" w:cs="Times New Roman"/>
          <w:shd w:val="clear" w:color="auto" w:fill="FFFFFF"/>
        </w:rPr>
        <w:t>Bu ne</w:t>
      </w:r>
      <w:r w:rsidR="00F33BF4">
        <w:rPr>
          <w:rFonts w:ascii="Times New Roman" w:hAnsi="Times New Roman" w:cs="Times New Roman"/>
          <w:shd w:val="clear" w:color="auto" w:fill="FFFFFF"/>
        </w:rPr>
        <w:t xml:space="preserve">denle bu dönem meclise girecek </w:t>
      </w:r>
      <w:r w:rsidR="00942C78" w:rsidRPr="00F33BF4">
        <w:rPr>
          <w:rFonts w:ascii="Times New Roman" w:hAnsi="Times New Roman" w:cs="Times New Roman"/>
          <w:shd w:val="clear" w:color="auto" w:fill="FFFFFF"/>
        </w:rPr>
        <w:t>kadın vekiller</w:t>
      </w:r>
      <w:r w:rsidR="00F33BF4">
        <w:rPr>
          <w:rFonts w:ascii="Times New Roman" w:hAnsi="Times New Roman" w:cs="Times New Roman"/>
          <w:shd w:val="clear" w:color="auto" w:fill="FFFFFF"/>
        </w:rPr>
        <w:t>d</w:t>
      </w:r>
      <w:r w:rsidR="00942C78" w:rsidRPr="00F33BF4">
        <w:rPr>
          <w:rFonts w:ascii="Times New Roman" w:hAnsi="Times New Roman" w:cs="Times New Roman"/>
          <w:shd w:val="clear" w:color="auto" w:fill="FFFFFF"/>
        </w:rPr>
        <w:t>en beklentimiz yüksektir. Özellikle hepimiz iç</w:t>
      </w:r>
      <w:r w:rsidR="00F33BF4">
        <w:rPr>
          <w:rFonts w:ascii="Times New Roman" w:hAnsi="Times New Roman" w:cs="Times New Roman"/>
          <w:shd w:val="clear" w:color="auto" w:fill="FFFFFF"/>
        </w:rPr>
        <w:t xml:space="preserve">in son derece ehemmiyetli olan </w:t>
      </w:r>
      <w:r w:rsidR="00942C78" w:rsidRPr="00F33BF4">
        <w:rPr>
          <w:rFonts w:ascii="Times New Roman" w:hAnsi="Times New Roman" w:cs="Times New Roman"/>
          <w:shd w:val="clear" w:color="auto" w:fill="FFFFFF"/>
        </w:rPr>
        <w:t xml:space="preserve">kadına yönelik şiddetle mücadelede aktif birer savunucu olmalarını talep ediyor, meclis koltuklarını </w:t>
      </w:r>
      <w:proofErr w:type="spellStart"/>
      <w:r w:rsidR="00942C78" w:rsidRPr="00F33BF4">
        <w:rPr>
          <w:rFonts w:ascii="Times New Roman" w:hAnsi="Times New Roman" w:cs="Times New Roman"/>
          <w:shd w:val="clear" w:color="auto" w:fill="FFFFFF"/>
        </w:rPr>
        <w:lastRenderedPageBreak/>
        <w:t>öncelilikli</w:t>
      </w:r>
      <w:proofErr w:type="spellEnd"/>
      <w:r w:rsidR="00942C78" w:rsidRPr="00F33BF4">
        <w:rPr>
          <w:rFonts w:ascii="Times New Roman" w:hAnsi="Times New Roman" w:cs="Times New Roman"/>
          <w:shd w:val="clear" w:color="auto" w:fill="FFFFFF"/>
        </w:rPr>
        <w:t xml:space="preserve"> olarak kadın kalkınması için doldurmalarını istiyoruz. Unutulmamalıdır ki</w:t>
      </w:r>
      <w:r w:rsidR="00F33BF4">
        <w:rPr>
          <w:rFonts w:ascii="Times New Roman" w:hAnsi="Times New Roman" w:cs="Times New Roman"/>
          <w:shd w:val="clear" w:color="auto" w:fill="FFFFFF"/>
        </w:rPr>
        <w:t>, İ</w:t>
      </w:r>
      <w:r w:rsidR="00942C78" w:rsidRPr="00F33BF4">
        <w:rPr>
          <w:rFonts w:ascii="Times New Roman" w:hAnsi="Times New Roman" w:cs="Times New Roman"/>
          <w:shd w:val="clear" w:color="auto" w:fill="FFFFFF"/>
        </w:rPr>
        <w:t xml:space="preserve">slam medeniyeti, Osmanlı imparatorluğu ve cumhuriyetimiz kadınlarla birlikle büyümüştür.  </w:t>
      </w:r>
    </w:p>
    <w:p w:rsidR="00204172" w:rsidRPr="00F33BF4" w:rsidRDefault="00204172" w:rsidP="00F33BF4">
      <w:pPr>
        <w:pStyle w:val="Gvde"/>
        <w:spacing w:after="0"/>
        <w:jc w:val="both"/>
        <w:rPr>
          <w:rFonts w:ascii="Times New Roman" w:eastAsia="Times New Roman" w:hAnsi="Times New Roman" w:cs="Times New Roman"/>
          <w:shd w:val="clear" w:color="auto" w:fill="FFFFFF"/>
        </w:rPr>
      </w:pPr>
    </w:p>
    <w:p w:rsidR="00204172" w:rsidRPr="00F33BF4" w:rsidRDefault="00386B0C" w:rsidP="00F33BF4">
      <w:pPr>
        <w:pStyle w:val="Gvde"/>
        <w:spacing w:after="0"/>
        <w:jc w:val="both"/>
        <w:rPr>
          <w:rFonts w:ascii="Times New Roman" w:eastAsia="Times New Roman" w:hAnsi="Times New Roman" w:cs="Times New Roman"/>
          <w:kern w:val="24"/>
        </w:rPr>
      </w:pPr>
      <w:r w:rsidRPr="00F33BF4">
        <w:rPr>
          <w:rFonts w:ascii="Times New Roman" w:hAnsi="Times New Roman" w:cs="Times New Roman"/>
          <w:kern w:val="24"/>
        </w:rPr>
        <w:t>Bu görev bilinciyle, KADEM olarak Türkiye, Fransa ve Belçika</w:t>
      </w:r>
      <w:r w:rsidRPr="00F33BF4">
        <w:rPr>
          <w:rFonts w:ascii="Times New Roman" w:hAnsi="Times New Roman" w:cs="Times New Roman"/>
          <w:kern w:val="24"/>
          <w:lang w:val="fr-FR"/>
        </w:rPr>
        <w:t>’</w:t>
      </w:r>
      <w:r w:rsidRPr="00F33BF4">
        <w:rPr>
          <w:rFonts w:ascii="Times New Roman" w:hAnsi="Times New Roman" w:cs="Times New Roman"/>
          <w:kern w:val="24"/>
        </w:rPr>
        <w:t>dan 12 STK</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yı</w:t>
      </w:r>
      <w:proofErr w:type="spellEnd"/>
      <w:r w:rsidRPr="00F33BF4">
        <w:rPr>
          <w:rFonts w:ascii="Times New Roman" w:hAnsi="Times New Roman" w:cs="Times New Roman"/>
          <w:kern w:val="24"/>
        </w:rPr>
        <w:t xml:space="preserve"> bir araya getirdiğimiz bir sivil toplum ağı oluşturacak olan “AB-TR Siyasette Kadın Sivil Ağı Projesi” </w:t>
      </w:r>
      <w:proofErr w:type="gramStart"/>
      <w:r w:rsidRPr="00F33BF4">
        <w:rPr>
          <w:rFonts w:ascii="Times New Roman" w:hAnsi="Times New Roman" w:cs="Times New Roman"/>
          <w:kern w:val="24"/>
        </w:rPr>
        <w:t>ile,</w:t>
      </w:r>
      <w:proofErr w:type="gramEnd"/>
      <w:r w:rsidRPr="00F33BF4">
        <w:rPr>
          <w:rFonts w:ascii="Times New Roman" w:hAnsi="Times New Roman" w:cs="Times New Roman"/>
          <w:kern w:val="24"/>
        </w:rPr>
        <w:t xml:space="preserve"> bu amaca katkıda bulunmak istiyoruz. Oluşturulan network </w:t>
      </w:r>
      <w:proofErr w:type="gramStart"/>
      <w:r w:rsidRPr="00F33BF4">
        <w:rPr>
          <w:rFonts w:ascii="Times New Roman" w:hAnsi="Times New Roman" w:cs="Times New Roman"/>
          <w:kern w:val="24"/>
        </w:rPr>
        <w:t>ile,</w:t>
      </w:r>
      <w:proofErr w:type="gramEnd"/>
      <w:r w:rsidRPr="00F33BF4">
        <w:rPr>
          <w:rFonts w:ascii="Times New Roman" w:hAnsi="Times New Roman" w:cs="Times New Roman"/>
          <w:kern w:val="24"/>
        </w:rPr>
        <w:t xml:space="preserve"> kadınların siyasete katılımı konusunda sürdürülebilir ortaklık ve ağ mekanizması kurulmuştur. </w:t>
      </w:r>
    </w:p>
    <w:p w:rsidR="00204172" w:rsidRPr="00F33BF4" w:rsidRDefault="00204172" w:rsidP="00F33BF4">
      <w:pPr>
        <w:pStyle w:val="Gvde"/>
        <w:spacing w:after="0"/>
        <w:jc w:val="both"/>
        <w:rPr>
          <w:rFonts w:ascii="Times New Roman" w:eastAsia="Times New Roman" w:hAnsi="Times New Roman" w:cs="Times New Roman"/>
          <w:kern w:val="24"/>
        </w:rPr>
      </w:pPr>
    </w:p>
    <w:p w:rsidR="00942C78" w:rsidRPr="00F33BF4" w:rsidRDefault="00386B0C" w:rsidP="00F33BF4">
      <w:pPr>
        <w:pStyle w:val="Gvde"/>
        <w:spacing w:after="0"/>
        <w:jc w:val="both"/>
        <w:rPr>
          <w:rFonts w:ascii="Times New Roman" w:hAnsi="Times New Roman" w:cs="Times New Roman"/>
          <w:kern w:val="24"/>
        </w:rPr>
      </w:pPr>
      <w:r w:rsidRPr="00F33BF4">
        <w:rPr>
          <w:rFonts w:ascii="Times New Roman" w:hAnsi="Times New Roman" w:cs="Times New Roman"/>
          <w:kern w:val="24"/>
        </w:rPr>
        <w:t>Bu projeyle, Türkiye</w:t>
      </w:r>
      <w:r w:rsidRPr="00F33BF4">
        <w:rPr>
          <w:rFonts w:ascii="Times New Roman" w:hAnsi="Times New Roman" w:cs="Times New Roman"/>
          <w:kern w:val="24"/>
          <w:lang w:val="fr-FR"/>
        </w:rPr>
        <w:t>’</w:t>
      </w:r>
      <w:r w:rsidRPr="00F33BF4">
        <w:rPr>
          <w:rFonts w:ascii="Times New Roman" w:hAnsi="Times New Roman" w:cs="Times New Roman"/>
          <w:kern w:val="24"/>
        </w:rPr>
        <w:t>de ve Avrupa</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daki</w:t>
      </w:r>
      <w:proofErr w:type="spellEnd"/>
      <w:r w:rsidRPr="00F33BF4">
        <w:rPr>
          <w:rFonts w:ascii="Times New Roman" w:hAnsi="Times New Roman" w:cs="Times New Roman"/>
          <w:kern w:val="24"/>
        </w:rPr>
        <w:t xml:space="preserve"> demokrasi, kadın hakları temel hak ve özgürlükler, kadının siyasetteki </w:t>
      </w:r>
      <w:proofErr w:type="spellStart"/>
      <w:r w:rsidRPr="00F33BF4">
        <w:rPr>
          <w:rFonts w:ascii="Times New Roman" w:hAnsi="Times New Roman" w:cs="Times New Roman"/>
          <w:kern w:val="24"/>
        </w:rPr>
        <w:t>temsiliyeti</w:t>
      </w:r>
      <w:proofErr w:type="spellEnd"/>
      <w:r w:rsidRPr="00F33BF4">
        <w:rPr>
          <w:rFonts w:ascii="Times New Roman" w:hAnsi="Times New Roman" w:cs="Times New Roman"/>
          <w:kern w:val="24"/>
        </w:rPr>
        <w:t xml:space="preserve"> ve siyasette yer alma stratejilerinin geliştirilmesi üzerine yoğunlaşan STK</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lar</w:t>
      </w:r>
      <w:proofErr w:type="spellEnd"/>
      <w:r w:rsidRPr="00F33BF4">
        <w:rPr>
          <w:rFonts w:ascii="Times New Roman" w:hAnsi="Times New Roman" w:cs="Times New Roman"/>
          <w:kern w:val="24"/>
        </w:rPr>
        <w:t xml:space="preserve"> arasında; deneyim, bilgi aktarımı ve işbirliği kurmak ve geliştirmeyi amaçlıyoruz. Bu kapsamda, Şubat sonunda Brüksel</w:t>
      </w:r>
      <w:r w:rsidRPr="00F33BF4">
        <w:rPr>
          <w:rFonts w:ascii="Times New Roman" w:hAnsi="Times New Roman" w:cs="Times New Roman"/>
          <w:kern w:val="24"/>
          <w:lang w:val="fr-FR"/>
        </w:rPr>
        <w:t>’</w:t>
      </w:r>
      <w:r w:rsidRPr="00F33BF4">
        <w:rPr>
          <w:rFonts w:ascii="Times New Roman" w:hAnsi="Times New Roman" w:cs="Times New Roman"/>
          <w:kern w:val="24"/>
        </w:rPr>
        <w:t>de, Türk ve Avrupalı STK</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ların</w:t>
      </w:r>
      <w:proofErr w:type="spellEnd"/>
      <w:r w:rsidRPr="00F33BF4">
        <w:rPr>
          <w:rFonts w:ascii="Times New Roman" w:hAnsi="Times New Roman" w:cs="Times New Roman"/>
          <w:kern w:val="24"/>
        </w:rPr>
        <w:t xml:space="preserve"> katılımıyla, çalışma ziyaretleri </w:t>
      </w:r>
      <w:proofErr w:type="spellStart"/>
      <w:r w:rsidRPr="00F33BF4">
        <w:rPr>
          <w:rFonts w:ascii="Times New Roman" w:hAnsi="Times New Roman" w:cs="Times New Roman"/>
          <w:kern w:val="24"/>
        </w:rPr>
        <w:t>gerçekleştrilmiş</w:t>
      </w:r>
      <w:proofErr w:type="spellEnd"/>
      <w:r w:rsidRPr="00F33BF4">
        <w:rPr>
          <w:rFonts w:ascii="Times New Roman" w:hAnsi="Times New Roman" w:cs="Times New Roman"/>
          <w:kern w:val="24"/>
        </w:rPr>
        <w:t xml:space="preserve"> olup, sivil toplum kuruluşları birbirini tanımış ve networkün temelleri atılmıştır. </w:t>
      </w:r>
    </w:p>
    <w:p w:rsidR="00942C78" w:rsidRPr="00F33BF4" w:rsidRDefault="00942C78" w:rsidP="00F33BF4">
      <w:pPr>
        <w:pStyle w:val="Gvde"/>
        <w:spacing w:after="0"/>
        <w:jc w:val="both"/>
        <w:rPr>
          <w:rFonts w:ascii="Times New Roman" w:hAnsi="Times New Roman" w:cs="Times New Roman"/>
          <w:kern w:val="24"/>
        </w:rPr>
      </w:pPr>
    </w:p>
    <w:p w:rsidR="00204172" w:rsidRPr="00F33BF4" w:rsidRDefault="00386B0C" w:rsidP="00F33BF4">
      <w:pPr>
        <w:pStyle w:val="Gvde"/>
        <w:spacing w:after="0"/>
        <w:jc w:val="both"/>
        <w:rPr>
          <w:rFonts w:ascii="Times New Roman" w:eastAsia="Times New Roman" w:hAnsi="Times New Roman" w:cs="Times New Roman"/>
          <w:kern w:val="24"/>
        </w:rPr>
      </w:pPr>
      <w:proofErr w:type="spellStart"/>
      <w:r w:rsidRPr="00F33BF4">
        <w:rPr>
          <w:rFonts w:ascii="Times New Roman" w:hAnsi="Times New Roman" w:cs="Times New Roman"/>
          <w:kern w:val="24"/>
        </w:rPr>
        <w:t>Network</w:t>
      </w:r>
      <w:r w:rsidR="00F33BF4">
        <w:rPr>
          <w:rFonts w:ascii="Times New Roman" w:hAnsi="Times New Roman" w:cs="Times New Roman"/>
          <w:kern w:val="24"/>
        </w:rPr>
        <w:t>’ü</w:t>
      </w:r>
      <w:r w:rsidRPr="00F33BF4">
        <w:rPr>
          <w:rFonts w:ascii="Times New Roman" w:hAnsi="Times New Roman" w:cs="Times New Roman"/>
          <w:kern w:val="24"/>
        </w:rPr>
        <w:t>n</w:t>
      </w:r>
      <w:proofErr w:type="spellEnd"/>
      <w:r w:rsidRPr="00F33BF4">
        <w:rPr>
          <w:rFonts w:ascii="Times New Roman" w:hAnsi="Times New Roman" w:cs="Times New Roman"/>
          <w:kern w:val="24"/>
        </w:rPr>
        <w:t xml:space="preserve"> önemli bir ayağı siyasete katılmak için bir eğitim müfredatı hazırlamak olacaktır. Bu sempozyumda ev sahibi olan İstanbul Ticaret Üniversitesinin Uzaktan Eğitim Birimi network üyeleri tarafından bu müfredatın </w:t>
      </w:r>
      <w:proofErr w:type="gramStart"/>
      <w:r w:rsidRPr="00F33BF4">
        <w:rPr>
          <w:rFonts w:ascii="Times New Roman" w:hAnsi="Times New Roman" w:cs="Times New Roman"/>
          <w:kern w:val="24"/>
        </w:rPr>
        <w:t>online</w:t>
      </w:r>
      <w:proofErr w:type="gramEnd"/>
      <w:r w:rsidRPr="00F33BF4">
        <w:rPr>
          <w:rFonts w:ascii="Times New Roman" w:hAnsi="Times New Roman" w:cs="Times New Roman"/>
          <w:kern w:val="24"/>
        </w:rPr>
        <w:t xml:space="preserve"> forma dönüştürülmesine deneyimleriyle katkıda bulunacaktır. </w:t>
      </w:r>
    </w:p>
    <w:p w:rsidR="00204172" w:rsidRPr="00F33BF4" w:rsidRDefault="00204172"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spacing w:after="0"/>
        <w:jc w:val="both"/>
        <w:rPr>
          <w:rFonts w:ascii="Times New Roman" w:hAnsi="Times New Roman" w:cs="Times New Roman"/>
          <w:kern w:val="24"/>
        </w:rPr>
      </w:pPr>
      <w:r w:rsidRPr="00F33BF4">
        <w:rPr>
          <w:rFonts w:ascii="Times New Roman" w:hAnsi="Times New Roman" w:cs="Times New Roman"/>
          <w:kern w:val="24"/>
        </w:rPr>
        <w:t>28-29 Nisan 2015 tarihlerinde İstanbul</w:t>
      </w:r>
      <w:r w:rsidRPr="00F33BF4">
        <w:rPr>
          <w:rFonts w:ascii="Times New Roman" w:hAnsi="Times New Roman" w:cs="Times New Roman"/>
          <w:kern w:val="24"/>
          <w:lang w:val="fr-FR"/>
        </w:rPr>
        <w:t>’</w:t>
      </w:r>
      <w:r w:rsidRPr="00F33BF4">
        <w:rPr>
          <w:rFonts w:ascii="Times New Roman" w:hAnsi="Times New Roman" w:cs="Times New Roman"/>
          <w:kern w:val="24"/>
        </w:rPr>
        <w:t xml:space="preserve">da, bu networkün ikinci toplantısında akademisyenler ve bürokratların da katılımı </w:t>
      </w:r>
      <w:proofErr w:type="gramStart"/>
      <w:r w:rsidRPr="00F33BF4">
        <w:rPr>
          <w:rFonts w:ascii="Times New Roman" w:hAnsi="Times New Roman" w:cs="Times New Roman"/>
          <w:kern w:val="24"/>
        </w:rPr>
        <w:t>ile,</w:t>
      </w:r>
      <w:proofErr w:type="gramEnd"/>
      <w:r w:rsidRPr="00F33BF4">
        <w:rPr>
          <w:rFonts w:ascii="Times New Roman" w:hAnsi="Times New Roman" w:cs="Times New Roman"/>
          <w:kern w:val="24"/>
        </w:rPr>
        <w:t xml:space="preserve"> kadının siyasal hayata katılımı önündeki engeller ve çözüm önerileri, kadının siyasi temsili için lobicilik ve savunuculuk ve bu alanda sivil toplum girişimi ve iletişiminin tartışıldığı ‘Kadın ve Siyaset </w:t>
      </w:r>
      <w:proofErr w:type="spellStart"/>
      <w:r w:rsidRPr="00F33BF4">
        <w:rPr>
          <w:rFonts w:ascii="Times New Roman" w:hAnsi="Times New Roman" w:cs="Times New Roman"/>
          <w:kern w:val="24"/>
        </w:rPr>
        <w:t>Çalıştay’ı</w:t>
      </w:r>
      <w:proofErr w:type="spellEnd"/>
      <w:r w:rsidRPr="00F33BF4">
        <w:rPr>
          <w:rFonts w:ascii="Times New Roman" w:hAnsi="Times New Roman" w:cs="Times New Roman"/>
          <w:kern w:val="24"/>
        </w:rPr>
        <w:t xml:space="preserve"> düzenlenmiştir.</w:t>
      </w:r>
    </w:p>
    <w:p w:rsidR="00942C78" w:rsidRPr="00F33BF4" w:rsidRDefault="00942C78" w:rsidP="00F33BF4">
      <w:pPr>
        <w:pStyle w:val="Gvde"/>
        <w:spacing w:after="0"/>
        <w:jc w:val="both"/>
        <w:rPr>
          <w:rFonts w:ascii="Times New Roman" w:hAnsi="Times New Roman" w:cs="Times New Roman"/>
          <w:kern w:val="24"/>
        </w:rPr>
      </w:pPr>
    </w:p>
    <w:p w:rsidR="00F33BF4" w:rsidRDefault="00942C78" w:rsidP="00F33BF4">
      <w:pPr>
        <w:pStyle w:val="Gvde"/>
        <w:spacing w:after="0"/>
        <w:jc w:val="both"/>
        <w:rPr>
          <w:rFonts w:ascii="Times New Roman" w:eastAsia="Times New Roman" w:hAnsi="Times New Roman" w:cs="Times New Roman"/>
          <w:kern w:val="24"/>
        </w:rPr>
      </w:pPr>
      <w:r w:rsidRPr="00F33BF4">
        <w:rPr>
          <w:rFonts w:ascii="Times New Roman" w:hAnsi="Times New Roman" w:cs="Times New Roman"/>
          <w:kern w:val="24"/>
        </w:rPr>
        <w:t xml:space="preserve"> Dün</w:t>
      </w:r>
      <w:r w:rsidR="00F33BF4">
        <w:rPr>
          <w:rFonts w:ascii="Times New Roman" w:hAnsi="Times New Roman" w:cs="Times New Roman"/>
          <w:kern w:val="24"/>
        </w:rPr>
        <w:t xml:space="preserve"> ve önceki gün gerçekleştirilen, </w:t>
      </w:r>
    </w:p>
    <w:p w:rsidR="00F33BF4" w:rsidRDefault="00F33BF4"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spacing w:after="0"/>
        <w:jc w:val="both"/>
        <w:rPr>
          <w:rFonts w:ascii="Times New Roman" w:eastAsia="Times New Roman" w:hAnsi="Times New Roman" w:cs="Times New Roman"/>
          <w:kern w:val="24"/>
        </w:rPr>
      </w:pPr>
      <w:proofErr w:type="spellStart"/>
      <w:r w:rsidRPr="00F33BF4">
        <w:rPr>
          <w:rFonts w:ascii="Times New Roman" w:hAnsi="Times New Roman" w:cs="Times New Roman"/>
          <w:kern w:val="24"/>
        </w:rPr>
        <w:t>Çalıştay</w:t>
      </w:r>
      <w:proofErr w:type="spellEnd"/>
      <w:r w:rsidRPr="00F33BF4">
        <w:rPr>
          <w:rFonts w:ascii="Times New Roman" w:hAnsi="Times New Roman" w:cs="Times New Roman"/>
          <w:kern w:val="24"/>
        </w:rPr>
        <w:t xml:space="preserve"> sonucunda ortaya çıkan eğilimi ve ana başlıkları dikkatinize sunmak isterim; </w:t>
      </w:r>
    </w:p>
    <w:p w:rsidR="00204172" w:rsidRPr="00F33BF4" w:rsidRDefault="00204172"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kern w:val="24"/>
        </w:rPr>
        <w:t xml:space="preserve"> </w:t>
      </w:r>
      <w:r w:rsidRPr="00F33BF4">
        <w:rPr>
          <w:rFonts w:ascii="Times New Roman" w:eastAsia="Calibri" w:hAnsi="Times New Roman" w:cs="Times New Roman"/>
        </w:rPr>
        <w:t>Kadının siyasal hayata katılımının önündeki başlı</w:t>
      </w:r>
      <w:r w:rsidRPr="00F33BF4">
        <w:rPr>
          <w:rFonts w:ascii="Times New Roman" w:eastAsia="Calibri" w:hAnsi="Times New Roman" w:cs="Times New Roman"/>
          <w:lang w:val="sv-SE"/>
        </w:rPr>
        <w:t>ca engeller</w:t>
      </w:r>
      <w:r w:rsidRPr="00F33BF4">
        <w:rPr>
          <w:rFonts w:ascii="Times New Roman" w:eastAsia="Calibri" w:hAnsi="Times New Roman" w:cs="Times New Roman"/>
        </w:rPr>
        <w:t xml:space="preserve">in; psikolojik, kültürel, siyasi engeller, eğitim alanında ve medyada ortaya </w:t>
      </w:r>
      <w:proofErr w:type="spellStart"/>
      <w:r w:rsidRPr="00F33BF4">
        <w:rPr>
          <w:rFonts w:ascii="Times New Roman" w:eastAsia="Calibri" w:hAnsi="Times New Roman" w:cs="Times New Roman"/>
        </w:rPr>
        <w:t>çı</w:t>
      </w:r>
      <w:proofErr w:type="spellEnd"/>
      <w:r w:rsidRPr="00F33BF4">
        <w:rPr>
          <w:rFonts w:ascii="Times New Roman" w:eastAsia="Calibri" w:hAnsi="Times New Roman" w:cs="Times New Roman"/>
          <w:lang w:val="da-DK"/>
        </w:rPr>
        <w:t>kan engeller</w:t>
      </w:r>
      <w:r w:rsidRPr="00F33BF4">
        <w:rPr>
          <w:rFonts w:ascii="Times New Roman" w:eastAsia="Calibri" w:hAnsi="Times New Roman" w:cs="Times New Roman"/>
        </w:rPr>
        <w:t xml:space="preserve"> olduğu tespit edilmiş</w:t>
      </w:r>
      <w:r w:rsidR="00903773" w:rsidRPr="00F33BF4">
        <w:rPr>
          <w:rFonts w:ascii="Times New Roman" w:eastAsia="Calibri" w:hAnsi="Times New Roman" w:cs="Times New Roman"/>
        </w:rPr>
        <w:t xml:space="preserve">tir. </w:t>
      </w:r>
      <w:r w:rsidRPr="00F33BF4">
        <w:rPr>
          <w:rFonts w:ascii="Times New Roman" w:eastAsia="Calibri" w:hAnsi="Times New Roman" w:cs="Times New Roman"/>
        </w:rPr>
        <w:t xml:space="preserve"> </w:t>
      </w: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rPr>
        <w:t xml:space="preserve">Mücadele yöntemleri olarak, kadınların eğitimler ve seminerler ile güçlendirilmeleri ve siyaseti aşamalı olarak sahada öğrenmeleri önemlidir. Çalışma saatlerinin düzenlenmesi, kadın siyasetçiler için çocuk bakımı </w:t>
      </w:r>
      <w:proofErr w:type="gramStart"/>
      <w:r w:rsidRPr="00F33BF4">
        <w:rPr>
          <w:rFonts w:ascii="Times New Roman" w:eastAsia="Calibri" w:hAnsi="Times New Roman" w:cs="Times New Roman"/>
        </w:rPr>
        <w:t>imkanlarının</w:t>
      </w:r>
      <w:proofErr w:type="gramEnd"/>
      <w:r w:rsidRPr="00F33BF4">
        <w:rPr>
          <w:rFonts w:ascii="Times New Roman" w:eastAsia="Calibri" w:hAnsi="Times New Roman" w:cs="Times New Roman"/>
        </w:rPr>
        <w:t xml:space="preserve"> sağlanması gibi cinsiyet odaklı düzenlemeler gereklidir.</w:t>
      </w: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rPr>
        <w:t xml:space="preserve">Toplumsal zihniyet değişiminin gerçekleşmesi için kadın meselelerinin birer toplum meselesi haline getirilmesi gerekmektedir. Farklı kadın kimliklerinin </w:t>
      </w:r>
      <w:proofErr w:type="spellStart"/>
      <w:r w:rsidRPr="00F33BF4">
        <w:rPr>
          <w:rFonts w:ascii="Times New Roman" w:eastAsia="Calibri" w:hAnsi="Times New Roman" w:cs="Times New Roman"/>
        </w:rPr>
        <w:t>temsiliyetinin</w:t>
      </w:r>
      <w:proofErr w:type="spellEnd"/>
      <w:r w:rsidRPr="00F33BF4">
        <w:rPr>
          <w:rFonts w:ascii="Times New Roman" w:eastAsia="Calibri" w:hAnsi="Times New Roman" w:cs="Times New Roman"/>
        </w:rPr>
        <w:t xml:space="preserve"> garanti altına alınması sağlanmalıdır. Tüm bunları kapsayacak ve gerçekleştirilmesini sağlayacak </w:t>
      </w:r>
      <w:proofErr w:type="spellStart"/>
      <w:r w:rsidRPr="00F33BF4">
        <w:rPr>
          <w:rFonts w:ascii="Times New Roman" w:eastAsia="Calibri" w:hAnsi="Times New Roman" w:cs="Times New Roman"/>
        </w:rPr>
        <w:t>STKlar</w:t>
      </w:r>
      <w:proofErr w:type="spellEnd"/>
      <w:r w:rsidRPr="00F33BF4">
        <w:rPr>
          <w:rFonts w:ascii="Times New Roman" w:eastAsia="Calibri" w:hAnsi="Times New Roman" w:cs="Times New Roman"/>
        </w:rPr>
        <w:t xml:space="preserve"> arasında kadınların siyasete katılımı</w:t>
      </w:r>
      <w:r w:rsidRPr="00F33BF4">
        <w:rPr>
          <w:rFonts w:ascii="Times New Roman" w:eastAsia="Calibri" w:hAnsi="Times New Roman" w:cs="Times New Roman"/>
          <w:lang w:val="es-ES_tradnl"/>
        </w:rPr>
        <w:t>na y</w:t>
      </w:r>
      <w:proofErr w:type="spellStart"/>
      <w:r w:rsidRPr="00F33BF4">
        <w:rPr>
          <w:rFonts w:ascii="Times New Roman" w:eastAsia="Calibri" w:hAnsi="Times New Roman" w:cs="Times New Roman"/>
        </w:rPr>
        <w:t>önelik</w:t>
      </w:r>
      <w:proofErr w:type="spellEnd"/>
      <w:r w:rsidRPr="00F33BF4">
        <w:rPr>
          <w:rFonts w:ascii="Times New Roman" w:eastAsia="Calibri" w:hAnsi="Times New Roman" w:cs="Times New Roman"/>
        </w:rPr>
        <w:t xml:space="preserve"> üst şemsiye örgütler gibi resmi veya platformlar gibi daha esnek resmi olmayan oluşumların hayata geçirilmesi elzemdir.</w:t>
      </w: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rPr>
        <w:lastRenderedPageBreak/>
        <w:t>Bu STK koalisyonunun amacına ulaşabilmesi için üç alana etki etmesi gerekmektedir;  hükümet politikaları, siyasi partiler ve medya. Bu alanların cinsiyet odaklı ve cinsiyete duyarlı politikalar geliştirmeleri ve uygulamalar içerisinde olmaları için STK koalisyonunun baskı yapması gerekmektedir. Kadınla</w:t>
      </w:r>
      <w:r w:rsidR="00F33BF4">
        <w:rPr>
          <w:rFonts w:ascii="Times New Roman" w:eastAsia="Calibri" w:hAnsi="Times New Roman" w:cs="Times New Roman"/>
        </w:rPr>
        <w:t>rın karar alma mekanizmalarında</w:t>
      </w:r>
      <w:r w:rsidRPr="00F33BF4">
        <w:rPr>
          <w:rFonts w:ascii="Times New Roman" w:eastAsia="Calibri" w:hAnsi="Times New Roman" w:cs="Times New Roman"/>
        </w:rPr>
        <w:t xml:space="preserve"> ve aday listelerinde sayısını arttıracak mali destekler, eğitimler ve kampanyalar düzenlenmelidir. </w:t>
      </w: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rPr>
        <w:t>Kadının siyasal katılımını arttıracak STK koalisyonunun başarılı olabilmesi için ise, etkin bir ile</w:t>
      </w:r>
      <w:bookmarkStart w:id="0" w:name="_GoBack"/>
      <w:bookmarkEnd w:id="0"/>
      <w:r w:rsidRPr="00F33BF4">
        <w:rPr>
          <w:rFonts w:ascii="Times New Roman" w:eastAsia="Calibri" w:hAnsi="Times New Roman" w:cs="Times New Roman"/>
        </w:rPr>
        <w:t xml:space="preserve">tişim ağı, düzenli bilgi paylaşımı, kısa ve uzun vadeli hedefleri olan bir strateji benimsenmelidir. Bu hedeflere ulaşıma oranları, hükümetlere, partilere ve medyaya etki etme dereceleri düzenli olarak izlenmelidir. </w:t>
      </w:r>
    </w:p>
    <w:p w:rsidR="00204172" w:rsidRPr="00F33BF4" w:rsidRDefault="00386B0C" w:rsidP="00F33BF4">
      <w:pPr>
        <w:pStyle w:val="Gvde"/>
        <w:numPr>
          <w:ilvl w:val="0"/>
          <w:numId w:val="9"/>
        </w:numPr>
        <w:spacing w:after="160"/>
        <w:jc w:val="both"/>
        <w:rPr>
          <w:rFonts w:ascii="Times New Roman" w:eastAsia="Calibri" w:hAnsi="Times New Roman" w:cs="Times New Roman"/>
          <w:position w:val="4"/>
        </w:rPr>
      </w:pPr>
      <w:r w:rsidRPr="00F33BF4">
        <w:rPr>
          <w:rFonts w:ascii="Times New Roman" w:eastAsia="Calibri" w:hAnsi="Times New Roman" w:cs="Times New Roman"/>
        </w:rPr>
        <w:t>Bu STK koalisyonu hükümetlere ve Avrupa Birliği kurumlarına beli</w:t>
      </w:r>
      <w:r w:rsidR="00F33BF4">
        <w:rPr>
          <w:rFonts w:ascii="Times New Roman" w:eastAsia="Calibri" w:hAnsi="Times New Roman" w:cs="Times New Roman"/>
        </w:rPr>
        <w:t xml:space="preserve">rli aralıklarla bilgi aktarımı </w:t>
      </w:r>
      <w:r w:rsidRPr="00F33BF4">
        <w:rPr>
          <w:rFonts w:ascii="Times New Roman" w:eastAsia="Calibri" w:hAnsi="Times New Roman" w:cs="Times New Roman"/>
        </w:rPr>
        <w:t>sağlamalı, çeşitli paydaşlarla geliştirdiği kadının siyasete katılımını arttıracak faaliyetler ve raporlar için destek aramalıdır. Bu çerçevede parlamenterler, komisyon üyeleri, bürokratlar ile birebir görüşmeler, ayn</w:t>
      </w:r>
      <w:r w:rsidR="00F33BF4">
        <w:rPr>
          <w:rFonts w:ascii="Times New Roman" w:eastAsia="Calibri" w:hAnsi="Times New Roman" w:cs="Times New Roman"/>
        </w:rPr>
        <w:t xml:space="preserve">ı zamanda bunların katılımıyla </w:t>
      </w:r>
      <w:r w:rsidRPr="00F33BF4">
        <w:rPr>
          <w:rFonts w:ascii="Times New Roman" w:eastAsia="Calibri" w:hAnsi="Times New Roman" w:cs="Times New Roman"/>
        </w:rPr>
        <w:t xml:space="preserve">düzenlenecek </w:t>
      </w:r>
      <w:proofErr w:type="spellStart"/>
      <w:r w:rsidRPr="00F33BF4">
        <w:rPr>
          <w:rFonts w:ascii="Times New Roman" w:eastAsia="Calibri" w:hAnsi="Times New Roman" w:cs="Times New Roman"/>
        </w:rPr>
        <w:t>çalıştaylar</w:t>
      </w:r>
      <w:proofErr w:type="spellEnd"/>
      <w:r w:rsidRPr="00F33BF4">
        <w:rPr>
          <w:rFonts w:ascii="Times New Roman" w:eastAsia="Calibri" w:hAnsi="Times New Roman" w:cs="Times New Roman"/>
        </w:rPr>
        <w:t xml:space="preserve"> ile ses getirici konferanslar ile farkındalık arttırılmalı, politika yaptırımına ve uygulamasına etki etmek hedeflenmelidir.   </w:t>
      </w:r>
    </w:p>
    <w:p w:rsidR="00903773" w:rsidRPr="00F33BF4" w:rsidRDefault="00903773" w:rsidP="00F33BF4">
      <w:pPr>
        <w:pStyle w:val="Gvde"/>
        <w:spacing w:after="0"/>
        <w:jc w:val="both"/>
        <w:rPr>
          <w:rFonts w:ascii="Times New Roman" w:hAnsi="Times New Roman" w:cs="Times New Roman"/>
          <w:b/>
          <w:bCs/>
          <w:kern w:val="24"/>
        </w:rPr>
      </w:pPr>
    </w:p>
    <w:p w:rsidR="00903773" w:rsidRPr="00F33BF4" w:rsidRDefault="00903773" w:rsidP="00F33BF4">
      <w:pPr>
        <w:pStyle w:val="Gvde"/>
        <w:spacing w:after="0"/>
        <w:jc w:val="both"/>
        <w:rPr>
          <w:rFonts w:ascii="Times New Roman" w:hAnsi="Times New Roman" w:cs="Times New Roman"/>
          <w:b/>
          <w:bCs/>
          <w:kern w:val="24"/>
        </w:rPr>
      </w:pPr>
    </w:p>
    <w:p w:rsidR="00204172" w:rsidRPr="00F33BF4" w:rsidRDefault="00386B0C" w:rsidP="00F33BF4">
      <w:pPr>
        <w:pStyle w:val="Gvde"/>
        <w:spacing w:after="0"/>
        <w:jc w:val="both"/>
        <w:rPr>
          <w:rFonts w:ascii="Times New Roman" w:eastAsia="Times New Roman" w:hAnsi="Times New Roman" w:cs="Times New Roman"/>
          <w:b/>
          <w:bCs/>
          <w:kern w:val="24"/>
        </w:rPr>
      </w:pPr>
      <w:r w:rsidRPr="00F33BF4">
        <w:rPr>
          <w:rFonts w:ascii="Times New Roman" w:hAnsi="Times New Roman" w:cs="Times New Roman"/>
          <w:b/>
          <w:bCs/>
          <w:kern w:val="24"/>
        </w:rPr>
        <w:t xml:space="preserve">Değerli katılımcılar, </w:t>
      </w:r>
    </w:p>
    <w:p w:rsidR="00204172" w:rsidRPr="00F33BF4" w:rsidRDefault="00204172"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spacing w:after="0"/>
        <w:jc w:val="both"/>
        <w:rPr>
          <w:rFonts w:ascii="Times New Roman" w:hAnsi="Times New Roman" w:cs="Times New Roman"/>
          <w:kern w:val="24"/>
        </w:rPr>
      </w:pPr>
      <w:proofErr w:type="spellStart"/>
      <w:r w:rsidRPr="00F33BF4">
        <w:rPr>
          <w:rFonts w:ascii="Times New Roman" w:hAnsi="Times New Roman" w:cs="Times New Roman"/>
          <w:kern w:val="24"/>
        </w:rPr>
        <w:t>Çalıştay</w:t>
      </w:r>
      <w:proofErr w:type="spellEnd"/>
      <w:r w:rsidRPr="00F33BF4">
        <w:rPr>
          <w:rFonts w:ascii="Times New Roman" w:hAnsi="Times New Roman" w:cs="Times New Roman"/>
          <w:kern w:val="24"/>
        </w:rPr>
        <w:t xml:space="preserve"> ve </w:t>
      </w:r>
      <w:proofErr w:type="gramStart"/>
      <w:r w:rsidRPr="00F33BF4">
        <w:rPr>
          <w:rFonts w:ascii="Times New Roman" w:hAnsi="Times New Roman" w:cs="Times New Roman"/>
          <w:kern w:val="24"/>
        </w:rPr>
        <w:t>sempozyum</w:t>
      </w:r>
      <w:proofErr w:type="gramEnd"/>
      <w:r w:rsidRPr="00F33BF4">
        <w:rPr>
          <w:rFonts w:ascii="Times New Roman" w:hAnsi="Times New Roman" w:cs="Times New Roman"/>
          <w:kern w:val="24"/>
        </w:rPr>
        <w:t xml:space="preserve"> sonucunda oluşan birikim, bir kitapçıkta bir araya getirilecek ve kamuoyuyla paylaşılacaktır. Projenin en önemli ayağı olarak, Temmuz ayında Strazburg</w:t>
      </w:r>
      <w:r w:rsidRPr="00F33BF4">
        <w:rPr>
          <w:rFonts w:ascii="Times New Roman" w:hAnsi="Times New Roman" w:cs="Times New Roman"/>
          <w:kern w:val="24"/>
          <w:lang w:val="fr-FR"/>
        </w:rPr>
        <w:t>’</w:t>
      </w:r>
      <w:r w:rsidRPr="00F33BF4">
        <w:rPr>
          <w:rFonts w:ascii="Times New Roman" w:hAnsi="Times New Roman" w:cs="Times New Roman"/>
          <w:kern w:val="24"/>
        </w:rPr>
        <w:t xml:space="preserve">da, </w:t>
      </w:r>
      <w:proofErr w:type="spellStart"/>
      <w:r w:rsidRPr="00F33BF4">
        <w:rPr>
          <w:rFonts w:ascii="Times New Roman" w:hAnsi="Times New Roman" w:cs="Times New Roman"/>
          <w:kern w:val="24"/>
        </w:rPr>
        <w:t>çalıştaylar</w:t>
      </w:r>
      <w:proofErr w:type="spellEnd"/>
      <w:r w:rsidRPr="00F33BF4">
        <w:rPr>
          <w:rFonts w:ascii="Times New Roman" w:hAnsi="Times New Roman" w:cs="Times New Roman"/>
          <w:kern w:val="24"/>
        </w:rPr>
        <w:t xml:space="preserve"> ve </w:t>
      </w:r>
      <w:proofErr w:type="gramStart"/>
      <w:r w:rsidRPr="00F33BF4">
        <w:rPr>
          <w:rFonts w:ascii="Times New Roman" w:hAnsi="Times New Roman" w:cs="Times New Roman"/>
          <w:kern w:val="24"/>
        </w:rPr>
        <w:t>sempozyumlar</w:t>
      </w:r>
      <w:proofErr w:type="gramEnd"/>
      <w:r w:rsidRPr="00F33BF4">
        <w:rPr>
          <w:rFonts w:ascii="Times New Roman" w:hAnsi="Times New Roman" w:cs="Times New Roman"/>
          <w:kern w:val="24"/>
        </w:rPr>
        <w:t xml:space="preserve"> sonucunda çıkan kadının siyasete katılımına ilişkin strateji geliştirme raporu, Avrupa parlamentosunda sunulacak ve Türkiye</w:t>
      </w:r>
      <w:r w:rsidRPr="00F33BF4">
        <w:rPr>
          <w:rFonts w:ascii="Times New Roman" w:hAnsi="Times New Roman" w:cs="Times New Roman"/>
          <w:kern w:val="24"/>
          <w:lang w:val="fr-FR"/>
        </w:rPr>
        <w:t>’</w:t>
      </w:r>
      <w:r w:rsidRPr="00F33BF4">
        <w:rPr>
          <w:rFonts w:ascii="Times New Roman" w:hAnsi="Times New Roman" w:cs="Times New Roman"/>
          <w:kern w:val="24"/>
        </w:rPr>
        <w:t>deki STK</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ların</w:t>
      </w:r>
      <w:proofErr w:type="spellEnd"/>
      <w:r w:rsidRPr="00F33BF4">
        <w:rPr>
          <w:rFonts w:ascii="Times New Roman" w:hAnsi="Times New Roman" w:cs="Times New Roman"/>
          <w:kern w:val="24"/>
        </w:rPr>
        <w:t xml:space="preserve"> Avrupa</w:t>
      </w:r>
      <w:r w:rsidRPr="00F33BF4">
        <w:rPr>
          <w:rFonts w:ascii="Times New Roman" w:hAnsi="Times New Roman" w:cs="Times New Roman"/>
          <w:kern w:val="24"/>
          <w:lang w:val="fr-FR"/>
        </w:rPr>
        <w:t>’</w:t>
      </w:r>
      <w:proofErr w:type="spellStart"/>
      <w:r w:rsidRPr="00F33BF4">
        <w:rPr>
          <w:rFonts w:ascii="Times New Roman" w:hAnsi="Times New Roman" w:cs="Times New Roman"/>
          <w:kern w:val="24"/>
        </w:rPr>
        <w:t>daki</w:t>
      </w:r>
      <w:proofErr w:type="spellEnd"/>
      <w:r w:rsidRPr="00F33BF4">
        <w:rPr>
          <w:rFonts w:ascii="Times New Roman" w:hAnsi="Times New Roman" w:cs="Times New Roman"/>
          <w:kern w:val="24"/>
        </w:rPr>
        <w:t xml:space="preserve"> lobicilik faaliyetlerini yerinde ve bizzat deneyimlemeleri ve işbirliği geliştirmeleri sağlanacaktır.  </w:t>
      </w:r>
    </w:p>
    <w:p w:rsidR="00204172" w:rsidRPr="00F33BF4" w:rsidRDefault="00204172" w:rsidP="00F33BF4">
      <w:pPr>
        <w:pStyle w:val="Gvde"/>
        <w:spacing w:after="0"/>
        <w:jc w:val="both"/>
        <w:rPr>
          <w:rFonts w:ascii="Times New Roman" w:eastAsia="Times New Roman" w:hAnsi="Times New Roman" w:cs="Times New Roman"/>
          <w:kern w:val="24"/>
        </w:rPr>
      </w:pPr>
    </w:p>
    <w:p w:rsidR="00204172" w:rsidRPr="00F33BF4" w:rsidRDefault="00386B0C" w:rsidP="00F33BF4">
      <w:pPr>
        <w:pStyle w:val="Gvde"/>
        <w:spacing w:after="0"/>
        <w:jc w:val="both"/>
        <w:rPr>
          <w:rFonts w:ascii="Times New Roman" w:hAnsi="Times New Roman" w:cs="Times New Roman"/>
        </w:rPr>
      </w:pPr>
      <w:r w:rsidRPr="00F33BF4">
        <w:rPr>
          <w:rFonts w:ascii="Times New Roman" w:hAnsi="Times New Roman" w:cs="Times New Roman"/>
          <w:kern w:val="24"/>
        </w:rPr>
        <w:t xml:space="preserve">Bu projeye katılan ve destekleyen tüm paydaşlara, kurum ve kuruluşlara teşekkürlerimi arz </w:t>
      </w:r>
      <w:proofErr w:type="gramStart"/>
      <w:r w:rsidRPr="00F33BF4">
        <w:rPr>
          <w:rFonts w:ascii="Times New Roman" w:hAnsi="Times New Roman" w:cs="Times New Roman"/>
          <w:kern w:val="24"/>
        </w:rPr>
        <w:t>ederim</w:t>
      </w:r>
      <w:proofErr w:type="gramEnd"/>
      <w:r w:rsidRPr="00F33BF4">
        <w:rPr>
          <w:rFonts w:ascii="Times New Roman" w:hAnsi="Times New Roman" w:cs="Times New Roman"/>
          <w:kern w:val="24"/>
        </w:rPr>
        <w:t xml:space="preserve">. </w:t>
      </w:r>
    </w:p>
    <w:sectPr w:rsidR="00204172" w:rsidRPr="00F33BF4">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33C" w:rsidRDefault="001B733C">
      <w:r>
        <w:separator/>
      </w:r>
    </w:p>
  </w:endnote>
  <w:endnote w:type="continuationSeparator" w:id="0">
    <w:p w:rsidR="001B733C" w:rsidRDefault="001B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2" w:rsidRDefault="00204172">
    <w:pPr>
      <w:pStyle w:val="BalkveAltl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33C" w:rsidRDefault="001B733C">
      <w:r>
        <w:separator/>
      </w:r>
    </w:p>
  </w:footnote>
  <w:footnote w:type="continuationSeparator" w:id="0">
    <w:p w:rsidR="001B733C" w:rsidRDefault="001B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172" w:rsidRDefault="00204172">
    <w:pPr>
      <w:pStyle w:val="BalkveAltl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224D"/>
    <w:multiLevelType w:val="multilevel"/>
    <w:tmpl w:val="18108CDE"/>
    <w:lvl w:ilvl="0">
      <w:numFmt w:val="bullet"/>
      <w:lvlText w:val="-"/>
      <w:lvlJc w:val="left"/>
      <w:rPr>
        <w:kern w:val="24"/>
        <w:position w:val="4"/>
      </w:rPr>
    </w:lvl>
    <w:lvl w:ilvl="1">
      <w:start w:val="1"/>
      <w:numFmt w:val="bullet"/>
      <w:lvlText w:val="-"/>
      <w:lvlJc w:val="left"/>
      <w:rPr>
        <w:kern w:val="24"/>
        <w:position w:val="4"/>
      </w:rPr>
    </w:lvl>
    <w:lvl w:ilvl="2">
      <w:start w:val="1"/>
      <w:numFmt w:val="bullet"/>
      <w:lvlText w:val="-"/>
      <w:lvlJc w:val="left"/>
      <w:rPr>
        <w:kern w:val="24"/>
        <w:position w:val="4"/>
      </w:rPr>
    </w:lvl>
    <w:lvl w:ilvl="3">
      <w:start w:val="1"/>
      <w:numFmt w:val="bullet"/>
      <w:lvlText w:val="-"/>
      <w:lvlJc w:val="left"/>
      <w:rPr>
        <w:kern w:val="24"/>
        <w:position w:val="4"/>
      </w:rPr>
    </w:lvl>
    <w:lvl w:ilvl="4">
      <w:start w:val="1"/>
      <w:numFmt w:val="bullet"/>
      <w:lvlText w:val="-"/>
      <w:lvlJc w:val="left"/>
      <w:rPr>
        <w:kern w:val="24"/>
        <w:position w:val="4"/>
      </w:rPr>
    </w:lvl>
    <w:lvl w:ilvl="5">
      <w:start w:val="1"/>
      <w:numFmt w:val="bullet"/>
      <w:lvlText w:val="-"/>
      <w:lvlJc w:val="left"/>
      <w:rPr>
        <w:kern w:val="24"/>
        <w:position w:val="4"/>
      </w:rPr>
    </w:lvl>
    <w:lvl w:ilvl="6">
      <w:start w:val="1"/>
      <w:numFmt w:val="bullet"/>
      <w:lvlText w:val="-"/>
      <w:lvlJc w:val="left"/>
      <w:rPr>
        <w:kern w:val="24"/>
        <w:position w:val="4"/>
      </w:rPr>
    </w:lvl>
    <w:lvl w:ilvl="7">
      <w:start w:val="1"/>
      <w:numFmt w:val="bullet"/>
      <w:lvlText w:val="-"/>
      <w:lvlJc w:val="left"/>
      <w:rPr>
        <w:kern w:val="24"/>
        <w:position w:val="4"/>
      </w:rPr>
    </w:lvl>
    <w:lvl w:ilvl="8">
      <w:start w:val="1"/>
      <w:numFmt w:val="bullet"/>
      <w:lvlText w:val="-"/>
      <w:lvlJc w:val="left"/>
      <w:rPr>
        <w:kern w:val="24"/>
        <w:position w:val="4"/>
      </w:rPr>
    </w:lvl>
  </w:abstractNum>
  <w:abstractNum w:abstractNumId="1">
    <w:nsid w:val="063B2B09"/>
    <w:multiLevelType w:val="multilevel"/>
    <w:tmpl w:val="5B869412"/>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2">
    <w:nsid w:val="0B810E93"/>
    <w:multiLevelType w:val="multilevel"/>
    <w:tmpl w:val="802A5D9C"/>
    <w:styleLink w:val="List0"/>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3">
    <w:nsid w:val="3A6D1C2D"/>
    <w:multiLevelType w:val="multilevel"/>
    <w:tmpl w:val="33B294FC"/>
    <w:lvl w:ilvl="0">
      <w:start w:val="1"/>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4">
    <w:nsid w:val="5AA23E51"/>
    <w:multiLevelType w:val="multilevel"/>
    <w:tmpl w:val="CB2CE49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5">
    <w:nsid w:val="5DA121B7"/>
    <w:multiLevelType w:val="multilevel"/>
    <w:tmpl w:val="42620ED6"/>
    <w:lvl w:ilvl="0">
      <w:start w:val="1"/>
      <w:numFmt w:val="bullet"/>
      <w:lvlText w:val="-"/>
      <w:lvlJc w:val="left"/>
      <w:rPr>
        <w:kern w:val="24"/>
        <w:position w:val="4"/>
      </w:rPr>
    </w:lvl>
    <w:lvl w:ilvl="1">
      <w:start w:val="1"/>
      <w:numFmt w:val="bullet"/>
      <w:lvlText w:val="-"/>
      <w:lvlJc w:val="left"/>
      <w:rPr>
        <w:kern w:val="24"/>
        <w:position w:val="4"/>
      </w:rPr>
    </w:lvl>
    <w:lvl w:ilvl="2">
      <w:start w:val="1"/>
      <w:numFmt w:val="bullet"/>
      <w:lvlText w:val="-"/>
      <w:lvlJc w:val="left"/>
      <w:rPr>
        <w:kern w:val="24"/>
        <w:position w:val="4"/>
      </w:rPr>
    </w:lvl>
    <w:lvl w:ilvl="3">
      <w:start w:val="1"/>
      <w:numFmt w:val="bullet"/>
      <w:lvlText w:val="-"/>
      <w:lvlJc w:val="left"/>
      <w:rPr>
        <w:kern w:val="24"/>
        <w:position w:val="4"/>
      </w:rPr>
    </w:lvl>
    <w:lvl w:ilvl="4">
      <w:start w:val="1"/>
      <w:numFmt w:val="bullet"/>
      <w:lvlText w:val="-"/>
      <w:lvlJc w:val="left"/>
      <w:rPr>
        <w:kern w:val="24"/>
        <w:position w:val="4"/>
      </w:rPr>
    </w:lvl>
    <w:lvl w:ilvl="5">
      <w:start w:val="1"/>
      <w:numFmt w:val="bullet"/>
      <w:lvlText w:val="-"/>
      <w:lvlJc w:val="left"/>
      <w:rPr>
        <w:kern w:val="24"/>
        <w:position w:val="4"/>
      </w:rPr>
    </w:lvl>
    <w:lvl w:ilvl="6">
      <w:start w:val="1"/>
      <w:numFmt w:val="bullet"/>
      <w:lvlText w:val="-"/>
      <w:lvlJc w:val="left"/>
      <w:rPr>
        <w:kern w:val="24"/>
        <w:position w:val="4"/>
      </w:rPr>
    </w:lvl>
    <w:lvl w:ilvl="7">
      <w:start w:val="1"/>
      <w:numFmt w:val="bullet"/>
      <w:lvlText w:val="-"/>
      <w:lvlJc w:val="left"/>
      <w:rPr>
        <w:kern w:val="24"/>
        <w:position w:val="4"/>
      </w:rPr>
    </w:lvl>
    <w:lvl w:ilvl="8">
      <w:start w:val="1"/>
      <w:numFmt w:val="bullet"/>
      <w:lvlText w:val="-"/>
      <w:lvlJc w:val="left"/>
      <w:rPr>
        <w:kern w:val="24"/>
        <w:position w:val="4"/>
      </w:rPr>
    </w:lvl>
  </w:abstractNum>
  <w:abstractNum w:abstractNumId="6">
    <w:nsid w:val="69221755"/>
    <w:multiLevelType w:val="multilevel"/>
    <w:tmpl w:val="939EB7BC"/>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6B6F4F64"/>
    <w:multiLevelType w:val="hybridMultilevel"/>
    <w:tmpl w:val="E0E2B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631B1B"/>
    <w:multiLevelType w:val="multilevel"/>
    <w:tmpl w:val="18EEB2EE"/>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172"/>
    <w:rsid w:val="001B733C"/>
    <w:rsid w:val="00204172"/>
    <w:rsid w:val="002A5041"/>
    <w:rsid w:val="00386B0C"/>
    <w:rsid w:val="00903773"/>
    <w:rsid w:val="00942C78"/>
    <w:rsid w:val="00F33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3C89A-9F75-40F7-9D84-664A00A1D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Arial Unicode MS" w:cs="Arial Unicode MS"/>
      <w:color w:val="000000"/>
      <w:sz w:val="24"/>
      <w:szCs w:val="24"/>
    </w:rPr>
  </w:style>
  <w:style w:type="paragraph" w:customStyle="1" w:styleId="Gvde">
    <w:name w:val="Gövde"/>
    <w:pPr>
      <w:spacing w:after="200" w:line="276" w:lineRule="auto"/>
    </w:pPr>
    <w:rPr>
      <w:rFonts w:ascii="Microsoft Sans Serif" w:hAnsi="Arial Unicode MS" w:cs="Arial Unicode MS"/>
      <w:color w:val="000000"/>
      <w:sz w:val="24"/>
      <w:szCs w:val="24"/>
      <w:u w:color="000000"/>
    </w:rPr>
  </w:style>
  <w:style w:type="numbering" w:customStyle="1" w:styleId="List0">
    <w:name w:val="List 0"/>
    <w:basedOn w:val="izgi"/>
    <w:pPr>
      <w:numPr>
        <w:numId w:val="8"/>
      </w:numPr>
    </w:pPr>
  </w:style>
  <w:style w:type="numbering" w:customStyle="1" w:styleId="izgi">
    <w:name w:val="Çizg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icrosoft Sans Serif"/>
            <a:ea typeface="Microsoft Sans Serif"/>
            <a:cs typeface="Microsoft Sans Serif"/>
            <a:sym typeface="Microsoft Sans Serif"/>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8549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LG</cp:lastModifiedBy>
  <cp:revision>2</cp:revision>
  <dcterms:created xsi:type="dcterms:W3CDTF">2015-05-15T13:27:00Z</dcterms:created>
  <dcterms:modified xsi:type="dcterms:W3CDTF">2015-05-15T13:27:00Z</dcterms:modified>
</cp:coreProperties>
</file>